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0EC3" w14:textId="689138E3" w:rsidR="00D65EF4" w:rsidRDefault="00D65EF4" w:rsidP="00D65EF4">
      <w:pPr>
        <w:jc w:val="center"/>
        <w:rPr>
          <w:rStyle w:val="Egyiksem"/>
          <w:rFonts w:ascii="Times New Roman" w:hAnsi="Times New Roman"/>
          <w:b/>
          <w:bCs/>
          <w:caps/>
          <w:sz w:val="24"/>
          <w:szCs w:val="24"/>
        </w:rPr>
      </w:pPr>
      <w:r w:rsidRPr="00F156C9">
        <w:rPr>
          <w:rStyle w:val="Egyiksem"/>
          <w:rFonts w:ascii="Times New Roman" w:hAnsi="Times New Roman"/>
          <w:b/>
          <w:bCs/>
          <w:caps/>
          <w:sz w:val="24"/>
          <w:szCs w:val="24"/>
        </w:rPr>
        <w:t>adat</w:t>
      </w:r>
      <w:r w:rsidR="0065365D">
        <w:rPr>
          <w:rStyle w:val="Egyiksem"/>
          <w:rFonts w:ascii="Times New Roman" w:hAnsi="Times New Roman"/>
          <w:b/>
          <w:bCs/>
          <w:caps/>
          <w:sz w:val="24"/>
          <w:szCs w:val="24"/>
        </w:rPr>
        <w:t>védelmi</w:t>
      </w:r>
      <w:r w:rsidR="00A64701">
        <w:rPr>
          <w:rStyle w:val="Egyiksem"/>
          <w:rFonts w:ascii="Times New Roman" w:hAnsi="Times New Roman"/>
          <w:b/>
          <w:bCs/>
          <w:caps/>
          <w:sz w:val="24"/>
          <w:szCs w:val="24"/>
        </w:rPr>
        <w:t xml:space="preserve"> </w:t>
      </w:r>
      <w:r w:rsidRPr="00F156C9">
        <w:rPr>
          <w:rStyle w:val="Egyiksem"/>
          <w:rFonts w:ascii="Times New Roman" w:hAnsi="Times New Roman"/>
          <w:b/>
          <w:bCs/>
          <w:caps/>
          <w:sz w:val="24"/>
          <w:szCs w:val="24"/>
        </w:rPr>
        <w:t>tájékoztató</w:t>
      </w:r>
    </w:p>
    <w:p w14:paraId="26404A29" w14:textId="00EEA0A5" w:rsidR="00807E17" w:rsidRPr="00F156C9" w:rsidRDefault="00CE1D1D" w:rsidP="00D65EF4">
      <w:pPr>
        <w:jc w:val="center"/>
        <w:rPr>
          <w:rStyle w:val="Egyiksem"/>
          <w:rFonts w:ascii="Times New Roman" w:eastAsia="Times New Roman" w:hAnsi="Times New Roman" w:cs="Times New Roman"/>
          <w:b/>
          <w:bCs/>
          <w:caps/>
          <w:sz w:val="24"/>
          <w:szCs w:val="24"/>
        </w:rPr>
      </w:pPr>
      <w:r w:rsidRPr="00CE1D1D">
        <w:rPr>
          <w:rFonts w:ascii="Times New Roman" w:hAnsi="Times New Roman" w:cs="Times New Roman"/>
          <w:b/>
          <w:bCs/>
          <w:sz w:val="24"/>
          <w:szCs w:val="24"/>
        </w:rPr>
        <w:t xml:space="preserve">SOCCA </w:t>
      </w:r>
      <w:r w:rsidR="00395C60">
        <w:rPr>
          <w:rFonts w:ascii="Times New Roman" w:hAnsi="Times New Roman" w:cs="Times New Roman"/>
          <w:b/>
          <w:bCs/>
          <w:sz w:val="24"/>
          <w:szCs w:val="24"/>
        </w:rPr>
        <w:t>játékos</w:t>
      </w:r>
      <w:r w:rsidRPr="00CE1D1D">
        <w:rPr>
          <w:rFonts w:ascii="Times New Roman" w:hAnsi="Times New Roman" w:cs="Times New Roman"/>
          <w:b/>
          <w:bCs/>
          <w:sz w:val="24"/>
          <w:szCs w:val="24"/>
        </w:rPr>
        <w:t>kártya</w:t>
      </w:r>
    </w:p>
    <w:p w14:paraId="4DF601A4" w14:textId="30F671AD" w:rsidR="00D65EF4" w:rsidRPr="00F156C9" w:rsidRDefault="00D65EF4" w:rsidP="00D65EF4">
      <w:pPr>
        <w:jc w:val="center"/>
        <w:rPr>
          <w:rStyle w:val="Egyiksem"/>
          <w:rFonts w:ascii="Times New Roman" w:eastAsia="Times New Roman" w:hAnsi="Times New Roman" w:cs="Times New Roman"/>
          <w:b/>
          <w:bCs/>
          <w:caps/>
          <w:sz w:val="24"/>
          <w:szCs w:val="24"/>
        </w:rPr>
      </w:pPr>
      <w:r w:rsidRPr="00F156C9">
        <w:rPr>
          <w:rStyle w:val="Egyiksem"/>
          <w:rFonts w:ascii="Times New Roman" w:hAnsi="Times New Roman"/>
          <w:b/>
          <w:bCs/>
          <w:caps/>
          <w:sz w:val="24"/>
          <w:szCs w:val="24"/>
        </w:rPr>
        <w:t xml:space="preserve">közzététel napja: </w:t>
      </w:r>
      <w:r>
        <w:rPr>
          <w:rStyle w:val="Egyiksem"/>
          <w:rFonts w:ascii="Times New Roman" w:hAnsi="Times New Roman"/>
          <w:b/>
          <w:bCs/>
          <w:caps/>
          <w:sz w:val="24"/>
          <w:szCs w:val="24"/>
        </w:rPr>
        <w:t>202</w:t>
      </w:r>
      <w:r w:rsidR="00395C60">
        <w:rPr>
          <w:rStyle w:val="Egyiksem"/>
          <w:rFonts w:ascii="Times New Roman" w:hAnsi="Times New Roman"/>
          <w:b/>
          <w:bCs/>
          <w:caps/>
          <w:sz w:val="24"/>
          <w:szCs w:val="24"/>
        </w:rPr>
        <w:t>3. 11.20.</w:t>
      </w:r>
    </w:p>
    <w:p w14:paraId="71A9D042" w14:textId="77777777" w:rsidR="00D65EF4" w:rsidRPr="00F156C9" w:rsidRDefault="00D65EF4" w:rsidP="00D65EF4">
      <w:pPr>
        <w:spacing w:after="0" w:line="240" w:lineRule="auto"/>
        <w:jc w:val="center"/>
        <w:rPr>
          <w:rStyle w:val="Egyiksem"/>
          <w:rFonts w:ascii="Times New Roman" w:eastAsia="Times New Roman" w:hAnsi="Times New Roman" w:cs="Times New Roman"/>
          <w:b/>
          <w:bCs/>
          <w:smallCaps/>
          <w:sz w:val="24"/>
          <w:szCs w:val="24"/>
        </w:rPr>
      </w:pPr>
    </w:p>
    <w:p w14:paraId="1AA77275" w14:textId="77777777" w:rsidR="00D65EF4" w:rsidRPr="00F156C9" w:rsidRDefault="00D65EF4" w:rsidP="00D65EF4">
      <w:pPr>
        <w:spacing w:after="0" w:line="240" w:lineRule="auto"/>
        <w:ind w:firstLine="1713"/>
        <w:jc w:val="center"/>
        <w:rPr>
          <w:rStyle w:val="Egyiksem"/>
          <w:rFonts w:ascii="Times New Roman" w:eastAsia="Times New Roman" w:hAnsi="Times New Roman" w:cs="Times New Roman"/>
          <w:b/>
          <w:bCs/>
          <w:smallCaps/>
          <w:sz w:val="24"/>
          <w:szCs w:val="24"/>
        </w:rPr>
      </w:pPr>
    </w:p>
    <w:p w14:paraId="24DEBD5C" w14:textId="77777777" w:rsidR="00D65EF4" w:rsidRPr="006615BD" w:rsidRDefault="00D65EF4" w:rsidP="00D65EF4">
      <w:pPr>
        <w:spacing w:after="120" w:line="240" w:lineRule="auto"/>
        <w:jc w:val="both"/>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Az adatkezelő adatai:</w:t>
      </w:r>
    </w:p>
    <w:p w14:paraId="10133782" w14:textId="22D0DF02" w:rsidR="00D65EF4" w:rsidRPr="00C97A53" w:rsidRDefault="00D65EF4" w:rsidP="00D65EF4">
      <w:pPr>
        <w:spacing w:after="0" w:line="240" w:lineRule="auto"/>
        <w:jc w:val="both"/>
        <w:rPr>
          <w:rStyle w:val="Egyiksem"/>
          <w:rFonts w:ascii="Times New Roman" w:hAnsi="Times New Roman"/>
          <w:sz w:val="24"/>
          <w:szCs w:val="24"/>
        </w:rPr>
      </w:pPr>
      <w:r w:rsidRPr="00F156C9">
        <w:rPr>
          <w:rStyle w:val="Egyiksem"/>
          <w:rFonts w:ascii="Times New Roman" w:hAnsi="Times New Roman"/>
          <w:sz w:val="24"/>
          <w:szCs w:val="24"/>
        </w:rPr>
        <w:t xml:space="preserve">Adatkezelő </w:t>
      </w:r>
      <w:r>
        <w:rPr>
          <w:rStyle w:val="Egyiksem"/>
          <w:rFonts w:ascii="Times New Roman" w:hAnsi="Times New Roman"/>
          <w:sz w:val="24"/>
          <w:szCs w:val="24"/>
        </w:rPr>
        <w:t>elnevezése</w:t>
      </w:r>
      <w:r w:rsidRPr="00F156C9">
        <w:rPr>
          <w:rStyle w:val="Egyiksem"/>
          <w:rFonts w:ascii="Times New Roman" w:hAnsi="Times New Roman"/>
          <w:sz w:val="24"/>
          <w:szCs w:val="24"/>
        </w:rPr>
        <w:t>:</w:t>
      </w:r>
      <w:r>
        <w:rPr>
          <w:rStyle w:val="Egyiksem"/>
          <w:rFonts w:ascii="Times New Roman" w:hAnsi="Times New Roman"/>
          <w:sz w:val="24"/>
          <w:szCs w:val="24"/>
        </w:rPr>
        <w:t xml:space="preserve"> </w:t>
      </w:r>
      <w:r w:rsidR="00B201EE" w:rsidRPr="00B201EE">
        <w:rPr>
          <w:rFonts w:ascii="Times New Roman" w:hAnsi="Times New Roman" w:cs="Times New Roman"/>
          <w:b/>
          <w:bCs/>
          <w:sz w:val="24"/>
          <w:szCs w:val="24"/>
        </w:rPr>
        <w:t>SOCCA - Kispályás Magyar Labdarúgó Szabadidő Sportszövetség</w:t>
      </w:r>
      <w:r w:rsidR="00B201EE" w:rsidRPr="00F156C9">
        <w:rPr>
          <w:rStyle w:val="Egyiksem"/>
          <w:rFonts w:ascii="Times New Roman" w:hAnsi="Times New Roman"/>
          <w:sz w:val="24"/>
          <w:szCs w:val="24"/>
        </w:rPr>
        <w:t xml:space="preserve"> </w:t>
      </w:r>
      <w:r w:rsidRPr="00F156C9">
        <w:rPr>
          <w:rStyle w:val="Egyiksem"/>
          <w:rFonts w:ascii="Times New Roman" w:hAnsi="Times New Roman"/>
          <w:sz w:val="24"/>
          <w:szCs w:val="24"/>
        </w:rPr>
        <w:t>(továbbiakban: „</w:t>
      </w:r>
      <w:r w:rsidRPr="00F156C9">
        <w:rPr>
          <w:rStyle w:val="Egyiksem"/>
          <w:rFonts w:ascii="Times New Roman" w:hAnsi="Times New Roman"/>
          <w:b/>
          <w:bCs/>
          <w:sz w:val="24"/>
          <w:szCs w:val="24"/>
        </w:rPr>
        <w:t>Adatkezelő</w:t>
      </w:r>
      <w:r w:rsidRPr="00F156C9">
        <w:rPr>
          <w:rStyle w:val="Egyiksem"/>
          <w:rFonts w:ascii="Times New Roman" w:hAnsi="Times New Roman"/>
          <w:sz w:val="24"/>
          <w:szCs w:val="24"/>
        </w:rPr>
        <w:t>”)</w:t>
      </w:r>
    </w:p>
    <w:p w14:paraId="2E6CCDBD" w14:textId="77777777" w:rsidR="00B201EE" w:rsidRPr="00BE7AED" w:rsidRDefault="00D65EF4" w:rsidP="00B201EE">
      <w:pPr>
        <w:spacing w:after="0" w:line="240" w:lineRule="auto"/>
        <w:rPr>
          <w:rFonts w:ascii="Times New Roman" w:hAnsi="Times New Roman" w:cs="Times New Roman"/>
          <w:sz w:val="24"/>
          <w:szCs w:val="24"/>
        </w:rPr>
      </w:pPr>
      <w:r w:rsidRPr="00F156C9">
        <w:rPr>
          <w:rStyle w:val="Egyiksem"/>
          <w:rFonts w:ascii="Times New Roman" w:hAnsi="Times New Roman"/>
          <w:sz w:val="24"/>
          <w:szCs w:val="24"/>
        </w:rPr>
        <w:t xml:space="preserve">Székhely, postacím: </w:t>
      </w:r>
      <w:r w:rsidR="00B201EE" w:rsidRPr="00BE7AED">
        <w:rPr>
          <w:rFonts w:ascii="Times New Roman" w:hAnsi="Times New Roman" w:cs="Times New Roman"/>
          <w:sz w:val="24"/>
          <w:szCs w:val="24"/>
        </w:rPr>
        <w:t>2173 Kartal, Baross utca 2.</w:t>
      </w:r>
    </w:p>
    <w:p w14:paraId="2A1730AB" w14:textId="6EAE5EBB" w:rsidR="009F30A3" w:rsidRDefault="009F30A3" w:rsidP="009F30A3">
      <w:pPr>
        <w:spacing w:after="0" w:line="240" w:lineRule="auto"/>
        <w:jc w:val="both"/>
        <w:rPr>
          <w:rStyle w:val="Egyiksem"/>
          <w:rFonts w:ascii="Times New Roman" w:hAnsi="Times New Roman"/>
          <w:sz w:val="24"/>
          <w:szCs w:val="24"/>
        </w:rPr>
      </w:pPr>
      <w:r>
        <w:rPr>
          <w:rFonts w:ascii="Times New Roman" w:eastAsia="Times New Roman" w:hAnsi="Times New Roman" w:cs="Times New Roman"/>
          <w:color w:val="000000"/>
          <w:sz w:val="24"/>
          <w:szCs w:val="24"/>
          <w:lang w:eastAsia="hu-HU"/>
        </w:rPr>
        <w:t xml:space="preserve">Bírósági nyilvántartási </w:t>
      </w:r>
      <w:r w:rsidRPr="00B0781B">
        <w:rPr>
          <w:rFonts w:eastAsia="Times New Roman" w:cs="Times New Roman"/>
          <w:color w:val="000000"/>
          <w:lang w:eastAsia="hu-HU"/>
        </w:rPr>
        <w:t>szám:</w:t>
      </w:r>
      <w:r w:rsidRPr="00B0781B">
        <w:rPr>
          <w:rFonts w:ascii="Times New Roman" w:eastAsia="Times New Roman" w:hAnsi="Times New Roman" w:cs="Times New Roman"/>
          <w:color w:val="000000"/>
          <w:sz w:val="24"/>
          <w:szCs w:val="24"/>
          <w:lang w:eastAsia="hu-HU"/>
        </w:rPr>
        <w:t xml:space="preserve"> </w:t>
      </w:r>
      <w:r w:rsidR="00B201EE" w:rsidRPr="00BE7AED">
        <w:rPr>
          <w:rFonts w:ascii="Times New Roman" w:hAnsi="Times New Roman" w:cs="Times New Roman"/>
          <w:sz w:val="24"/>
          <w:szCs w:val="24"/>
        </w:rPr>
        <w:t>13-02-0008151</w:t>
      </w:r>
    </w:p>
    <w:p w14:paraId="27C848BF" w14:textId="38B1E22D" w:rsidR="00D65EF4" w:rsidRDefault="00D65EF4" w:rsidP="00D65EF4">
      <w:pPr>
        <w:spacing w:after="0" w:line="240" w:lineRule="auto"/>
        <w:jc w:val="both"/>
        <w:rPr>
          <w:rStyle w:val="Egyiksem"/>
          <w:rFonts w:ascii="Times New Roman" w:hAnsi="Times New Roman"/>
          <w:sz w:val="24"/>
          <w:szCs w:val="24"/>
        </w:rPr>
      </w:pPr>
      <w:r w:rsidRPr="00F156C9">
        <w:rPr>
          <w:rStyle w:val="Egyiksem"/>
          <w:rFonts w:ascii="Times New Roman" w:hAnsi="Times New Roman"/>
          <w:sz w:val="24"/>
          <w:szCs w:val="24"/>
        </w:rPr>
        <w:t xml:space="preserve">Adószám: </w:t>
      </w:r>
      <w:r w:rsidR="00B201EE" w:rsidRPr="00BE7AED">
        <w:rPr>
          <w:rFonts w:ascii="Times New Roman" w:hAnsi="Times New Roman" w:cs="Times New Roman"/>
          <w:sz w:val="24"/>
          <w:szCs w:val="24"/>
        </w:rPr>
        <w:t>19323718-1-13</w:t>
      </w:r>
    </w:p>
    <w:p w14:paraId="499B7D2F" w14:textId="0FA5C2B8" w:rsidR="00D65EF4" w:rsidRPr="00C97A53" w:rsidRDefault="00D65EF4" w:rsidP="00D65EF4">
      <w:pPr>
        <w:spacing w:after="0" w:line="240" w:lineRule="auto"/>
        <w:jc w:val="both"/>
        <w:rPr>
          <w:rStyle w:val="Egyiksem"/>
          <w:rFonts w:ascii="Times New Roman" w:hAnsi="Times New Roman"/>
          <w:sz w:val="24"/>
          <w:szCs w:val="24"/>
        </w:rPr>
      </w:pPr>
      <w:r>
        <w:rPr>
          <w:rStyle w:val="Egyiksem"/>
          <w:rFonts w:ascii="Times New Roman" w:hAnsi="Times New Roman"/>
          <w:sz w:val="24"/>
          <w:szCs w:val="24"/>
        </w:rPr>
        <w:t>Képviseli:</w:t>
      </w:r>
      <w:r w:rsidRPr="00C97A53">
        <w:rPr>
          <w:rStyle w:val="Egyiksem"/>
          <w:rFonts w:ascii="Times New Roman" w:hAnsi="Times New Roman"/>
          <w:sz w:val="24"/>
          <w:szCs w:val="24"/>
        </w:rPr>
        <w:t xml:space="preserve"> </w:t>
      </w:r>
      <w:r w:rsidR="00B201EE" w:rsidRPr="00BE7AED">
        <w:rPr>
          <w:rFonts w:ascii="Times New Roman" w:hAnsi="Times New Roman" w:cs="Times New Roman"/>
          <w:sz w:val="24"/>
          <w:szCs w:val="24"/>
        </w:rPr>
        <w:t>Csuhai Tibor</w:t>
      </w:r>
      <w:r w:rsidR="009F30A3">
        <w:rPr>
          <w:rStyle w:val="Egyiksem"/>
          <w:rFonts w:ascii="Times New Roman" w:hAnsi="Times New Roman"/>
          <w:sz w:val="24"/>
          <w:szCs w:val="24"/>
        </w:rPr>
        <w:t xml:space="preserve"> elnök</w:t>
      </w:r>
    </w:p>
    <w:p w14:paraId="6D1E5DF2" w14:textId="0A9D06AB" w:rsidR="00D65EF4" w:rsidRPr="006615BD" w:rsidRDefault="00D65EF4" w:rsidP="00D65EF4">
      <w:pPr>
        <w:spacing w:after="0" w:line="240" w:lineRule="auto"/>
        <w:jc w:val="both"/>
        <w:rPr>
          <w:rStyle w:val="Egyiksem"/>
          <w:rFonts w:ascii="Times New Roman" w:hAnsi="Times New Roman"/>
          <w:sz w:val="24"/>
          <w:szCs w:val="24"/>
        </w:rPr>
      </w:pPr>
      <w:r w:rsidRPr="006615BD">
        <w:rPr>
          <w:rStyle w:val="Egyiksem"/>
          <w:rFonts w:ascii="Times New Roman" w:hAnsi="Times New Roman"/>
          <w:sz w:val="24"/>
          <w:szCs w:val="24"/>
        </w:rPr>
        <w:t>Honlap:</w:t>
      </w:r>
      <w:r w:rsidR="00B201EE" w:rsidRPr="006615BD">
        <w:rPr>
          <w:rStyle w:val="Egyiksem"/>
          <w:rFonts w:ascii="Times New Roman" w:hAnsi="Times New Roman"/>
          <w:sz w:val="24"/>
          <w:szCs w:val="24"/>
        </w:rPr>
        <w:t xml:space="preserve"> </w:t>
      </w:r>
      <w:r w:rsidR="002851D8" w:rsidRPr="006615BD">
        <w:rPr>
          <w:rStyle w:val="Egyiksem"/>
          <w:rFonts w:ascii="Times New Roman" w:hAnsi="Times New Roman"/>
          <w:sz w:val="24"/>
          <w:szCs w:val="24"/>
        </w:rPr>
        <w:t>https://soccahungary.hu</w:t>
      </w:r>
      <w:hyperlink r:id="rId7" w:history="1"/>
    </w:p>
    <w:p w14:paraId="46738F55" w14:textId="1276447A" w:rsidR="00B201EE" w:rsidRPr="00BE7AED" w:rsidRDefault="00D65EF4" w:rsidP="00B201EE">
      <w:pPr>
        <w:spacing w:after="0" w:line="240" w:lineRule="auto"/>
        <w:rPr>
          <w:rFonts w:ascii="Times New Roman" w:hAnsi="Times New Roman" w:cs="Times New Roman"/>
          <w:sz w:val="24"/>
          <w:szCs w:val="24"/>
        </w:rPr>
      </w:pPr>
      <w:r w:rsidRPr="00F156C9">
        <w:rPr>
          <w:rStyle w:val="Egyiksem"/>
          <w:rFonts w:ascii="Times New Roman" w:hAnsi="Times New Roman"/>
          <w:sz w:val="24"/>
          <w:szCs w:val="24"/>
        </w:rPr>
        <w:t xml:space="preserve">E-mail </w:t>
      </w:r>
      <w:r>
        <w:rPr>
          <w:rStyle w:val="Egyiksem"/>
          <w:rFonts w:ascii="Times New Roman" w:hAnsi="Times New Roman"/>
          <w:sz w:val="24"/>
          <w:szCs w:val="24"/>
        </w:rPr>
        <w:t>cím:</w:t>
      </w:r>
      <w:r w:rsidR="00B201EE" w:rsidRPr="00B201EE">
        <w:rPr>
          <w:rFonts w:ascii="Times New Roman" w:hAnsi="Times New Roman" w:cs="Times New Roman"/>
          <w:sz w:val="24"/>
          <w:szCs w:val="24"/>
        </w:rPr>
        <w:t xml:space="preserve"> </w:t>
      </w:r>
      <w:r w:rsidR="00B201EE" w:rsidRPr="00024E7B">
        <w:rPr>
          <w:rFonts w:ascii="Times New Roman" w:hAnsi="Times New Roman" w:cs="Times New Roman"/>
          <w:sz w:val="24"/>
          <w:szCs w:val="24"/>
        </w:rPr>
        <w:t>info@soccahungary.hu</w:t>
      </w:r>
    </w:p>
    <w:p w14:paraId="164C9C91" w14:textId="7FD8C5B2" w:rsidR="00D65EF4" w:rsidRDefault="00D65EF4" w:rsidP="009F30A3">
      <w:pPr>
        <w:spacing w:after="0" w:line="240" w:lineRule="auto"/>
        <w:jc w:val="both"/>
        <w:rPr>
          <w:rStyle w:val="Egyiksem"/>
          <w:rFonts w:ascii="Times New Roman" w:hAnsi="Times New Roman"/>
          <w:sz w:val="24"/>
          <w:szCs w:val="24"/>
        </w:rPr>
      </w:pPr>
      <w:r>
        <w:rPr>
          <w:rStyle w:val="Egyiksem"/>
          <w:rFonts w:ascii="Times New Roman" w:hAnsi="Times New Roman"/>
          <w:sz w:val="24"/>
          <w:szCs w:val="24"/>
        </w:rPr>
        <w:t>T</w:t>
      </w:r>
      <w:r w:rsidRPr="00F156C9">
        <w:rPr>
          <w:rStyle w:val="Egyiksem"/>
          <w:rFonts w:ascii="Times New Roman" w:hAnsi="Times New Roman"/>
          <w:sz w:val="24"/>
          <w:szCs w:val="24"/>
        </w:rPr>
        <w:t>elefonszám:</w:t>
      </w:r>
      <w:r w:rsidR="00B201EE" w:rsidRPr="00B201EE">
        <w:rPr>
          <w:rFonts w:ascii="Times New Roman" w:hAnsi="Times New Roman" w:cs="Times New Roman"/>
          <w:sz w:val="24"/>
          <w:szCs w:val="24"/>
        </w:rPr>
        <w:t xml:space="preserve"> </w:t>
      </w:r>
      <w:r w:rsidR="00B201EE" w:rsidRPr="00BE7AED">
        <w:rPr>
          <w:rFonts w:ascii="Times New Roman" w:hAnsi="Times New Roman" w:cs="Times New Roman"/>
          <w:sz w:val="24"/>
          <w:szCs w:val="24"/>
        </w:rPr>
        <w:t>+36300194929; +36309935007</w:t>
      </w:r>
    </w:p>
    <w:p w14:paraId="09B41E43" w14:textId="5DF9B80B" w:rsidR="00B201EE" w:rsidRDefault="00B201EE" w:rsidP="009F30A3">
      <w:pPr>
        <w:spacing w:after="0" w:line="240" w:lineRule="auto"/>
        <w:jc w:val="both"/>
        <w:rPr>
          <w:rStyle w:val="Egyiksem"/>
          <w:rFonts w:ascii="Times New Roman" w:hAnsi="Times New Roman"/>
          <w:sz w:val="24"/>
          <w:szCs w:val="24"/>
        </w:rPr>
      </w:pPr>
    </w:p>
    <w:p w14:paraId="141F19B4" w14:textId="77777777" w:rsidR="00D65EF4" w:rsidRPr="00F156C9" w:rsidRDefault="00D65EF4" w:rsidP="00D65EF4">
      <w:pPr>
        <w:spacing w:after="24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Az Ön személyes adatainak kezelése szempontjából az Adatkezelő felelős az Ön személyes adatainak jogszerű kezeléséért. A fenti elérhetőségeken veheti fel velünk a kapcsolatot.</w:t>
      </w:r>
    </w:p>
    <w:p w14:paraId="0829DC9F" w14:textId="77777777" w:rsidR="00D65EF4" w:rsidRPr="006615BD" w:rsidRDefault="00D65EF4" w:rsidP="00D65EF4">
      <w:pPr>
        <w:spacing w:after="120" w:line="240" w:lineRule="auto"/>
        <w:jc w:val="both"/>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Az adatkezelés rövid bemutatása:</w:t>
      </w:r>
    </w:p>
    <w:p w14:paraId="65DDB7AB" w14:textId="105D7687" w:rsidR="0065365D" w:rsidRPr="0065365D" w:rsidRDefault="00D65EF4" w:rsidP="0065365D">
      <w:pPr>
        <w:spacing w:after="0" w:line="240" w:lineRule="auto"/>
        <w:jc w:val="both"/>
        <w:rPr>
          <w:rFonts w:ascii="Times New Roman" w:hAnsi="Times New Roman" w:cs="Times New Roman"/>
          <w:sz w:val="24"/>
          <w:szCs w:val="24"/>
        </w:rPr>
      </w:pPr>
      <w:r w:rsidRPr="00F156C9">
        <w:rPr>
          <w:rStyle w:val="Egyiksem"/>
          <w:rFonts w:ascii="Times New Roman" w:hAnsi="Times New Roman"/>
          <w:sz w:val="24"/>
          <w:szCs w:val="24"/>
        </w:rPr>
        <w:t xml:space="preserve">Az Adatkezelő </w:t>
      </w:r>
      <w:r w:rsidRPr="006615BD">
        <w:rPr>
          <w:rStyle w:val="Egyiksem"/>
          <w:rFonts w:ascii="Times New Roman" w:hAnsi="Times New Roman"/>
          <w:sz w:val="24"/>
          <w:szCs w:val="24"/>
        </w:rPr>
        <w:t>a</w:t>
      </w:r>
      <w:r w:rsidR="009F30A3" w:rsidRPr="006615BD">
        <w:rPr>
          <w:rStyle w:val="Egyiksem"/>
          <w:rFonts w:ascii="Times New Roman" w:hAnsi="Times New Roman"/>
          <w:sz w:val="24"/>
          <w:szCs w:val="24"/>
        </w:rPr>
        <w:t xml:space="preserve"> </w:t>
      </w:r>
      <w:hyperlink r:id="rId8" w:history="1">
        <w:r w:rsidR="002851D8" w:rsidRPr="006615BD">
          <w:rPr>
            <w:rStyle w:val="Egyiksem"/>
            <w:rFonts w:ascii="Times New Roman" w:hAnsi="Times New Roman"/>
            <w:sz w:val="24"/>
            <w:szCs w:val="24"/>
          </w:rPr>
          <w:t>https://soccahungary.hu</w:t>
        </w:r>
      </w:hyperlink>
      <w:r w:rsidR="002851D8" w:rsidRPr="006615BD">
        <w:rPr>
          <w:rStyle w:val="Egyiksem"/>
          <w:rFonts w:ascii="Times New Roman" w:hAnsi="Times New Roman"/>
          <w:sz w:val="24"/>
          <w:szCs w:val="24"/>
        </w:rPr>
        <w:t xml:space="preserve"> </w:t>
      </w:r>
      <w:r w:rsidRPr="00F156C9">
        <w:rPr>
          <w:rStyle w:val="Egyiksem"/>
          <w:rFonts w:ascii="Times New Roman" w:hAnsi="Times New Roman"/>
          <w:sz w:val="24"/>
          <w:szCs w:val="24"/>
        </w:rPr>
        <w:t xml:space="preserve">weboldalán (továbbiakban: </w:t>
      </w:r>
      <w:r w:rsidRPr="00F156C9">
        <w:rPr>
          <w:rStyle w:val="Egyiksem"/>
          <w:rFonts w:ascii="Times New Roman" w:hAnsi="Times New Roman"/>
          <w:b/>
          <w:bCs/>
          <w:sz w:val="24"/>
          <w:szCs w:val="24"/>
        </w:rPr>
        <w:t>„Honlap”</w:t>
      </w:r>
      <w:r w:rsidRPr="00F156C9">
        <w:rPr>
          <w:rStyle w:val="Egyiksem"/>
          <w:rFonts w:ascii="Times New Roman" w:hAnsi="Times New Roman"/>
          <w:sz w:val="24"/>
          <w:szCs w:val="24"/>
        </w:rPr>
        <w:t>) teszi lehetővé</w:t>
      </w:r>
      <w:r w:rsidR="009F30A3">
        <w:rPr>
          <w:rStyle w:val="Egyiksem"/>
          <w:rFonts w:ascii="Times New Roman" w:hAnsi="Times New Roman"/>
          <w:sz w:val="24"/>
          <w:szCs w:val="24"/>
        </w:rPr>
        <w:t xml:space="preserve"> </w:t>
      </w:r>
      <w:r w:rsidR="00CE1D1D">
        <w:rPr>
          <w:rFonts w:ascii="Times New Roman" w:hAnsi="Times New Roman" w:cs="Times New Roman"/>
          <w:sz w:val="24"/>
          <w:szCs w:val="24"/>
        </w:rPr>
        <w:t xml:space="preserve">SOCCA </w:t>
      </w:r>
      <w:r w:rsidR="00395C60">
        <w:rPr>
          <w:rFonts w:ascii="Times New Roman" w:hAnsi="Times New Roman" w:cs="Times New Roman"/>
          <w:sz w:val="24"/>
          <w:szCs w:val="24"/>
        </w:rPr>
        <w:t>játékos</w:t>
      </w:r>
      <w:r w:rsidR="00CE1D1D">
        <w:rPr>
          <w:rFonts w:ascii="Times New Roman" w:hAnsi="Times New Roman" w:cs="Times New Roman"/>
          <w:sz w:val="24"/>
          <w:szCs w:val="24"/>
        </w:rPr>
        <w:t>kárty</w:t>
      </w:r>
      <w:r w:rsidR="001279F4">
        <w:rPr>
          <w:rFonts w:ascii="Times New Roman" w:hAnsi="Times New Roman" w:cs="Times New Roman"/>
          <w:sz w:val="24"/>
          <w:szCs w:val="24"/>
        </w:rPr>
        <w:t>a</w:t>
      </w:r>
      <w:r w:rsidR="00D47174">
        <w:rPr>
          <w:rFonts w:ascii="Times New Roman" w:hAnsi="Times New Roman" w:cs="Times New Roman"/>
          <w:sz w:val="24"/>
          <w:szCs w:val="24"/>
        </w:rPr>
        <w:t xml:space="preserve"> igénylését, az ehhez szükséges regisztrációt</w:t>
      </w:r>
      <w:r w:rsidR="0065365D" w:rsidRPr="0065365D">
        <w:rPr>
          <w:rFonts w:ascii="Times New Roman" w:hAnsi="Times New Roman" w:cs="Times New Roman"/>
          <w:sz w:val="24"/>
          <w:szCs w:val="24"/>
        </w:rPr>
        <w:t>.</w:t>
      </w:r>
    </w:p>
    <w:p w14:paraId="57468338" w14:textId="77777777" w:rsidR="0065365D" w:rsidRDefault="0065365D" w:rsidP="00AF5113">
      <w:pPr>
        <w:spacing w:after="0" w:line="240" w:lineRule="auto"/>
        <w:jc w:val="both"/>
        <w:rPr>
          <w:rFonts w:ascii="Times New Roman" w:eastAsia="Times New Roman" w:hAnsi="Times New Roman" w:cs="Times New Roman"/>
          <w:sz w:val="24"/>
          <w:szCs w:val="24"/>
          <w:lang w:eastAsia="hu-HU"/>
        </w:rPr>
      </w:pPr>
    </w:p>
    <w:p w14:paraId="3E5AD4A6" w14:textId="2C107D72" w:rsidR="00AF5113" w:rsidRDefault="00AF5113" w:rsidP="00AF511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Adatkezelő által </w:t>
      </w:r>
      <w:r w:rsidRPr="007525E2">
        <w:rPr>
          <w:rFonts w:ascii="Times New Roman" w:eastAsia="Times New Roman" w:hAnsi="Times New Roman" w:cs="Times New Roman"/>
          <w:sz w:val="24"/>
          <w:szCs w:val="24"/>
          <w:lang w:eastAsia="hu-HU"/>
        </w:rPr>
        <w:t xml:space="preserve">megrendezett kispályás focitornákon és bajnokságokon </w:t>
      </w:r>
      <w:r>
        <w:rPr>
          <w:rFonts w:ascii="Times New Roman" w:eastAsia="Times New Roman" w:hAnsi="Times New Roman" w:cs="Times New Roman"/>
          <w:sz w:val="24"/>
          <w:szCs w:val="24"/>
          <w:lang w:eastAsia="hu-HU"/>
        </w:rPr>
        <w:t>olyan</w:t>
      </w:r>
      <w:r w:rsidRPr="007525E2">
        <w:rPr>
          <w:rFonts w:ascii="Times New Roman" w:eastAsia="Times New Roman" w:hAnsi="Times New Roman" w:cs="Times New Roman"/>
          <w:sz w:val="24"/>
          <w:szCs w:val="24"/>
          <w:lang w:eastAsia="hu-HU"/>
        </w:rPr>
        <w:t xml:space="preserve"> játékosok </w:t>
      </w:r>
      <w:r>
        <w:rPr>
          <w:rFonts w:ascii="Times New Roman" w:eastAsia="Times New Roman" w:hAnsi="Times New Roman" w:cs="Times New Roman"/>
          <w:sz w:val="24"/>
          <w:szCs w:val="24"/>
          <w:lang w:eastAsia="hu-HU"/>
        </w:rPr>
        <w:t xml:space="preserve">jogosultak részt venni, </w:t>
      </w:r>
      <w:r w:rsidRPr="007525E2">
        <w:rPr>
          <w:rFonts w:ascii="Times New Roman" w:eastAsia="Times New Roman" w:hAnsi="Times New Roman" w:cs="Times New Roman"/>
          <w:sz w:val="24"/>
          <w:szCs w:val="24"/>
          <w:lang w:eastAsia="hu-HU"/>
        </w:rPr>
        <w:t xml:space="preserve">akik rendelkeznek </w:t>
      </w:r>
      <w:r w:rsidR="00CE1D1D">
        <w:rPr>
          <w:rFonts w:ascii="Times New Roman" w:hAnsi="Times New Roman" w:cs="Times New Roman"/>
          <w:sz w:val="24"/>
          <w:szCs w:val="24"/>
        </w:rPr>
        <w:t xml:space="preserve">SOCCA </w:t>
      </w:r>
      <w:r w:rsidR="00395C60">
        <w:rPr>
          <w:rFonts w:ascii="Times New Roman" w:hAnsi="Times New Roman" w:cs="Times New Roman"/>
          <w:sz w:val="24"/>
          <w:szCs w:val="24"/>
        </w:rPr>
        <w:t>játékos</w:t>
      </w:r>
      <w:r w:rsidR="00CE1D1D">
        <w:rPr>
          <w:rFonts w:ascii="Times New Roman" w:hAnsi="Times New Roman" w:cs="Times New Roman"/>
          <w:sz w:val="24"/>
          <w:szCs w:val="24"/>
        </w:rPr>
        <w:t>kárty</w:t>
      </w:r>
      <w:r w:rsidR="001279F4">
        <w:rPr>
          <w:rFonts w:ascii="Times New Roman" w:hAnsi="Times New Roman" w:cs="Times New Roman"/>
          <w:sz w:val="24"/>
          <w:szCs w:val="24"/>
        </w:rPr>
        <w:t>á</w:t>
      </w:r>
      <w:r w:rsidR="00CE1D1D">
        <w:rPr>
          <w:rFonts w:ascii="Times New Roman" w:hAnsi="Times New Roman" w:cs="Times New Roman"/>
          <w:sz w:val="24"/>
          <w:szCs w:val="24"/>
        </w:rPr>
        <w:t>v</w:t>
      </w:r>
      <w:r>
        <w:rPr>
          <w:rFonts w:ascii="Times New Roman" w:hAnsi="Times New Roman" w:cs="Times New Roman"/>
          <w:sz w:val="24"/>
          <w:szCs w:val="24"/>
        </w:rPr>
        <w:t>al</w:t>
      </w:r>
      <w:r w:rsidRPr="007525E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w:t>
      </w:r>
      <w:r w:rsidR="00CE1D1D">
        <w:rPr>
          <w:rFonts w:ascii="Times New Roman" w:hAnsi="Times New Roman" w:cs="Times New Roman"/>
          <w:sz w:val="24"/>
          <w:szCs w:val="24"/>
        </w:rPr>
        <w:t xml:space="preserve">SOCCA </w:t>
      </w:r>
      <w:r w:rsidR="00395C60">
        <w:rPr>
          <w:rFonts w:ascii="Times New Roman" w:hAnsi="Times New Roman" w:cs="Times New Roman"/>
          <w:sz w:val="24"/>
          <w:szCs w:val="24"/>
        </w:rPr>
        <w:t>játékos</w:t>
      </w:r>
      <w:r w:rsidR="00CE1D1D">
        <w:rPr>
          <w:rFonts w:ascii="Times New Roman" w:hAnsi="Times New Roman" w:cs="Times New Roman"/>
          <w:sz w:val="24"/>
          <w:szCs w:val="24"/>
        </w:rPr>
        <w:t>kárty</w:t>
      </w:r>
      <w:r w:rsidR="001279F4">
        <w:rPr>
          <w:rFonts w:ascii="Times New Roman" w:hAnsi="Times New Roman" w:cs="Times New Roman"/>
          <w:sz w:val="24"/>
          <w:szCs w:val="24"/>
        </w:rPr>
        <w:t>á</w:t>
      </w:r>
      <w:r>
        <w:rPr>
          <w:rFonts w:ascii="Times New Roman" w:hAnsi="Times New Roman" w:cs="Times New Roman"/>
          <w:sz w:val="24"/>
          <w:szCs w:val="24"/>
        </w:rPr>
        <w:t xml:space="preserve">n </w:t>
      </w:r>
      <w:r w:rsidRPr="007525E2">
        <w:rPr>
          <w:rFonts w:ascii="Times New Roman" w:eastAsia="Times New Roman" w:hAnsi="Times New Roman" w:cs="Times New Roman"/>
          <w:sz w:val="24"/>
          <w:szCs w:val="24"/>
          <w:lang w:eastAsia="hu-HU"/>
        </w:rPr>
        <w:t>a játékos neve és fotója szerepe</w:t>
      </w:r>
      <w:r>
        <w:rPr>
          <w:rFonts w:ascii="Times New Roman" w:eastAsia="Times New Roman" w:hAnsi="Times New Roman" w:cs="Times New Roman"/>
          <w:sz w:val="24"/>
          <w:szCs w:val="24"/>
          <w:lang w:eastAsia="hu-HU"/>
        </w:rPr>
        <w:t>l,</w:t>
      </w:r>
      <w:r w:rsidR="00395C60">
        <w:rPr>
          <w:rFonts w:ascii="Times New Roman" w:eastAsia="Times New Roman" w:hAnsi="Times New Roman" w:cs="Times New Roman"/>
          <w:sz w:val="24"/>
          <w:szCs w:val="24"/>
          <w:lang w:eastAsia="hu-HU"/>
        </w:rPr>
        <w:t xml:space="preserve"> a kártya érvényességi ideje, kártya sorszáma, </w:t>
      </w:r>
      <w:r>
        <w:rPr>
          <w:rFonts w:ascii="Times New Roman" w:eastAsia="Times New Roman" w:hAnsi="Times New Roman" w:cs="Times New Roman"/>
          <w:sz w:val="24"/>
          <w:szCs w:val="24"/>
          <w:lang w:eastAsia="hu-HU"/>
        </w:rPr>
        <w:t xml:space="preserve">valamint </w:t>
      </w:r>
      <w:r w:rsidRPr="007525E2">
        <w:rPr>
          <w:rFonts w:ascii="Times New Roman" w:eastAsia="Times New Roman" w:hAnsi="Times New Roman" w:cs="Times New Roman"/>
          <w:sz w:val="24"/>
          <w:szCs w:val="24"/>
          <w:lang w:eastAsia="hu-HU"/>
        </w:rPr>
        <w:t>egy QR kód</w:t>
      </w:r>
      <w:r>
        <w:rPr>
          <w:rFonts w:ascii="Times New Roman" w:eastAsia="Times New Roman" w:hAnsi="Times New Roman" w:cs="Times New Roman"/>
          <w:sz w:val="24"/>
          <w:szCs w:val="24"/>
          <w:lang w:eastAsia="hu-HU"/>
        </w:rPr>
        <w:t xml:space="preserve">. A QR kód teszi lehetővé a részvételi jogosultság ellenőrzését. Amennyiben a QR kód </w:t>
      </w:r>
      <w:r w:rsidRPr="007525E2">
        <w:rPr>
          <w:rFonts w:ascii="Times New Roman" w:eastAsia="Times New Roman" w:hAnsi="Times New Roman" w:cs="Times New Roman"/>
          <w:sz w:val="24"/>
          <w:szCs w:val="24"/>
          <w:lang w:eastAsia="hu-HU"/>
        </w:rPr>
        <w:t xml:space="preserve">beolvasásnál egy zöld </w:t>
      </w:r>
      <w:r w:rsidR="00395C60">
        <w:rPr>
          <w:rFonts w:ascii="Times New Roman" w:eastAsia="Times New Roman" w:hAnsi="Times New Roman" w:cs="Times New Roman"/>
          <w:sz w:val="24"/>
          <w:szCs w:val="24"/>
          <w:lang w:eastAsia="hu-HU"/>
        </w:rPr>
        <w:t>érvényes felirat</w:t>
      </w:r>
      <w:r>
        <w:rPr>
          <w:rFonts w:ascii="Times New Roman" w:eastAsia="Times New Roman" w:hAnsi="Times New Roman" w:cs="Times New Roman"/>
          <w:sz w:val="24"/>
          <w:szCs w:val="24"/>
          <w:lang w:eastAsia="hu-HU"/>
        </w:rPr>
        <w:t xml:space="preserve"> jelenik meg, azt jelenti, hogy a</w:t>
      </w:r>
      <w:r w:rsidRPr="007525E2">
        <w:rPr>
          <w:rFonts w:ascii="Times New Roman" w:eastAsia="Times New Roman" w:hAnsi="Times New Roman" w:cs="Times New Roman"/>
          <w:sz w:val="24"/>
          <w:szCs w:val="24"/>
          <w:lang w:eastAsia="hu-HU"/>
        </w:rPr>
        <w:t xml:space="preserve"> játékos</w:t>
      </w:r>
      <w:r>
        <w:rPr>
          <w:rFonts w:ascii="Times New Roman" w:eastAsia="Times New Roman" w:hAnsi="Times New Roman" w:cs="Times New Roman"/>
          <w:sz w:val="24"/>
          <w:szCs w:val="24"/>
          <w:lang w:eastAsia="hu-HU"/>
        </w:rPr>
        <w:t xml:space="preserve"> jogosult játszani, amennyiben </w:t>
      </w:r>
      <w:r w:rsidRPr="007525E2">
        <w:rPr>
          <w:rFonts w:ascii="Times New Roman" w:eastAsia="Times New Roman" w:hAnsi="Times New Roman" w:cs="Times New Roman"/>
          <w:sz w:val="24"/>
          <w:szCs w:val="24"/>
          <w:lang w:eastAsia="hu-HU"/>
        </w:rPr>
        <w:t xml:space="preserve">egy piros </w:t>
      </w:r>
      <w:r w:rsidR="00395C60">
        <w:rPr>
          <w:rFonts w:ascii="Times New Roman" w:eastAsia="Times New Roman" w:hAnsi="Times New Roman" w:cs="Times New Roman"/>
          <w:sz w:val="24"/>
          <w:szCs w:val="24"/>
          <w:lang w:eastAsia="hu-HU"/>
        </w:rPr>
        <w:t>eltiltott felirat</w:t>
      </w:r>
      <w:r>
        <w:rPr>
          <w:rFonts w:ascii="Times New Roman" w:eastAsia="Times New Roman" w:hAnsi="Times New Roman" w:cs="Times New Roman"/>
          <w:sz w:val="24"/>
          <w:szCs w:val="24"/>
          <w:lang w:eastAsia="hu-HU"/>
        </w:rPr>
        <w:t xml:space="preserve">, azt jelenti, hogy nem jogosult játszani. </w:t>
      </w:r>
    </w:p>
    <w:p w14:paraId="6065D9A1" w14:textId="77777777" w:rsidR="00AF5113" w:rsidRDefault="00AF5113" w:rsidP="00D65EF4">
      <w:pPr>
        <w:spacing w:after="0" w:line="240" w:lineRule="auto"/>
        <w:jc w:val="both"/>
        <w:rPr>
          <w:rFonts w:ascii="Times New Roman" w:hAnsi="Times New Roman" w:cs="Times New Roman"/>
          <w:sz w:val="24"/>
          <w:szCs w:val="24"/>
        </w:rPr>
      </w:pPr>
    </w:p>
    <w:p w14:paraId="49016527" w14:textId="7E8FAFE1" w:rsidR="00D65EF4" w:rsidRPr="00F156C9" w:rsidRDefault="00D65EF4" w:rsidP="00D65EF4">
      <w:pPr>
        <w:spacing w:after="0" w:line="240" w:lineRule="auto"/>
        <w:jc w:val="both"/>
      </w:pPr>
      <w:r>
        <w:rPr>
          <w:rStyle w:val="Egyiksem"/>
          <w:rFonts w:ascii="Times New Roman" w:hAnsi="Times New Roman"/>
          <w:sz w:val="24"/>
          <w:szCs w:val="24"/>
        </w:rPr>
        <w:t>Az</w:t>
      </w:r>
      <w:r w:rsidR="009F30A3">
        <w:rPr>
          <w:rStyle w:val="Egyiksem"/>
          <w:rFonts w:ascii="Times New Roman" w:hAnsi="Times New Roman"/>
          <w:sz w:val="24"/>
          <w:szCs w:val="24"/>
        </w:rPr>
        <w:t xml:space="preserve"> </w:t>
      </w:r>
      <w:r>
        <w:rPr>
          <w:rStyle w:val="Egyiksem"/>
          <w:rFonts w:ascii="Times New Roman" w:hAnsi="Times New Roman"/>
          <w:sz w:val="24"/>
          <w:szCs w:val="24"/>
        </w:rPr>
        <w:t>Adatkezelőről</w:t>
      </w:r>
      <w:r w:rsidR="00D47174">
        <w:rPr>
          <w:rStyle w:val="Egyiksem"/>
          <w:rFonts w:ascii="Times New Roman" w:hAnsi="Times New Roman"/>
          <w:sz w:val="24"/>
          <w:szCs w:val="24"/>
        </w:rPr>
        <w:t xml:space="preserve"> és a </w:t>
      </w:r>
      <w:r w:rsidR="00CE1D1D">
        <w:rPr>
          <w:rFonts w:ascii="Times New Roman" w:hAnsi="Times New Roman" w:cs="Times New Roman"/>
          <w:sz w:val="24"/>
          <w:szCs w:val="24"/>
        </w:rPr>
        <w:t xml:space="preserve">SOCCA </w:t>
      </w:r>
      <w:r w:rsidR="00395C60">
        <w:rPr>
          <w:rFonts w:ascii="Times New Roman" w:hAnsi="Times New Roman" w:cs="Times New Roman"/>
          <w:sz w:val="24"/>
          <w:szCs w:val="24"/>
        </w:rPr>
        <w:t>játékos</w:t>
      </w:r>
      <w:r w:rsidR="00CE1D1D">
        <w:rPr>
          <w:rFonts w:ascii="Times New Roman" w:hAnsi="Times New Roman" w:cs="Times New Roman"/>
          <w:sz w:val="24"/>
          <w:szCs w:val="24"/>
        </w:rPr>
        <w:t>kárty</w:t>
      </w:r>
      <w:r w:rsidR="001279F4">
        <w:rPr>
          <w:rFonts w:ascii="Times New Roman" w:hAnsi="Times New Roman" w:cs="Times New Roman"/>
          <w:sz w:val="24"/>
          <w:szCs w:val="24"/>
        </w:rPr>
        <w:t>á</w:t>
      </w:r>
      <w:r w:rsidR="00D47174">
        <w:rPr>
          <w:rFonts w:ascii="Times New Roman" w:hAnsi="Times New Roman" w:cs="Times New Roman"/>
          <w:sz w:val="24"/>
          <w:szCs w:val="24"/>
        </w:rPr>
        <w:t xml:space="preserve">ról </w:t>
      </w:r>
      <w:r>
        <w:rPr>
          <w:rStyle w:val="Egyiksem"/>
          <w:rFonts w:ascii="Times New Roman" w:hAnsi="Times New Roman"/>
          <w:sz w:val="24"/>
          <w:szCs w:val="24"/>
        </w:rPr>
        <w:t>a Honlapon</w:t>
      </w:r>
      <w:r w:rsidRPr="00F156C9">
        <w:rPr>
          <w:rStyle w:val="Egyiksem"/>
          <w:rFonts w:ascii="Times New Roman" w:hAnsi="Times New Roman"/>
          <w:sz w:val="24"/>
          <w:szCs w:val="24"/>
        </w:rPr>
        <w:t xml:space="preserve"> tájékozódhat.</w:t>
      </w:r>
      <w:r w:rsidRPr="00F156C9">
        <w:rPr>
          <w:rStyle w:val="insertedvar"/>
        </w:rPr>
        <w:t xml:space="preserve"> </w:t>
      </w:r>
    </w:p>
    <w:p w14:paraId="6B211E67" w14:textId="77777777" w:rsidR="00AF5113" w:rsidRPr="00F156C9" w:rsidRDefault="00AF5113" w:rsidP="00D65EF4">
      <w:pPr>
        <w:spacing w:after="0" w:line="240" w:lineRule="auto"/>
        <w:jc w:val="both"/>
        <w:rPr>
          <w:rStyle w:val="Link"/>
          <w:rFonts w:ascii="Times New Roman" w:eastAsia="Times New Roman" w:hAnsi="Times New Roman" w:cs="Times New Roman"/>
          <w:color w:val="000000"/>
          <w:sz w:val="24"/>
          <w:szCs w:val="24"/>
          <w:u w:color="000000"/>
        </w:rPr>
      </w:pPr>
    </w:p>
    <w:p w14:paraId="6CBAAF70" w14:textId="6B60C117" w:rsidR="007A5FE2" w:rsidRDefault="007A5FE2" w:rsidP="007A5FE2">
      <w:pPr>
        <w:spacing w:after="0" w:line="240" w:lineRule="auto"/>
        <w:jc w:val="both"/>
        <w:rPr>
          <w:rStyle w:val="Egyiksem"/>
          <w:rFonts w:ascii="Times New Roman" w:hAnsi="Times New Roman"/>
          <w:sz w:val="24"/>
          <w:szCs w:val="24"/>
        </w:rPr>
      </w:pPr>
      <w:r>
        <w:rPr>
          <w:rStyle w:val="Egyiksem"/>
          <w:rFonts w:ascii="Times New Roman" w:hAnsi="Times New Roman"/>
          <w:sz w:val="24"/>
          <w:szCs w:val="24"/>
        </w:rPr>
        <w:t xml:space="preserve">A </w:t>
      </w:r>
      <w:r w:rsidR="00CE1D1D">
        <w:rPr>
          <w:rFonts w:ascii="Times New Roman" w:hAnsi="Times New Roman" w:cs="Times New Roman"/>
          <w:sz w:val="24"/>
          <w:szCs w:val="24"/>
        </w:rPr>
        <w:t xml:space="preserve">SOCCA </w:t>
      </w:r>
      <w:r w:rsidR="00395C60">
        <w:rPr>
          <w:rFonts w:ascii="Times New Roman" w:hAnsi="Times New Roman" w:cs="Times New Roman"/>
          <w:sz w:val="24"/>
          <w:szCs w:val="24"/>
        </w:rPr>
        <w:t>játékos</w:t>
      </w:r>
      <w:r w:rsidR="00CE1D1D">
        <w:rPr>
          <w:rFonts w:ascii="Times New Roman" w:hAnsi="Times New Roman" w:cs="Times New Roman"/>
          <w:sz w:val="24"/>
          <w:szCs w:val="24"/>
        </w:rPr>
        <w:t>kártya</w:t>
      </w:r>
      <w:r w:rsidR="00F369AB" w:rsidRPr="00F369AB">
        <w:rPr>
          <w:rFonts w:ascii="Times New Roman" w:hAnsi="Times New Roman" w:cs="Times New Roman"/>
          <w:sz w:val="24"/>
          <w:szCs w:val="24"/>
        </w:rPr>
        <w:t xml:space="preserve"> igénylésé</w:t>
      </w:r>
      <w:r w:rsidR="00F369AB">
        <w:rPr>
          <w:rFonts w:ascii="Times New Roman" w:hAnsi="Times New Roman" w:cs="Times New Roman"/>
          <w:sz w:val="24"/>
          <w:szCs w:val="24"/>
        </w:rPr>
        <w:t xml:space="preserve">re </w:t>
      </w:r>
      <w:r w:rsidRPr="00F156C9">
        <w:rPr>
          <w:rStyle w:val="Egyiksem"/>
          <w:rFonts w:ascii="Times New Roman" w:hAnsi="Times New Roman"/>
          <w:sz w:val="24"/>
          <w:szCs w:val="24"/>
        </w:rPr>
        <w:t>az jogosult, aki a</w:t>
      </w:r>
      <w:r>
        <w:rPr>
          <w:rStyle w:val="Egyiksem"/>
          <w:rFonts w:ascii="Times New Roman" w:hAnsi="Times New Roman"/>
          <w:sz w:val="24"/>
          <w:szCs w:val="24"/>
        </w:rPr>
        <w:t>z erre a célra rendszeresített</w:t>
      </w:r>
      <w:r w:rsidRPr="00F156C9">
        <w:rPr>
          <w:rStyle w:val="Egyiksem"/>
          <w:rFonts w:ascii="Times New Roman" w:hAnsi="Times New Roman"/>
          <w:sz w:val="24"/>
          <w:szCs w:val="24"/>
        </w:rPr>
        <w:t xml:space="preserve"> </w:t>
      </w:r>
      <w:r w:rsidR="00F369AB">
        <w:rPr>
          <w:rStyle w:val="Egyiksem"/>
          <w:rFonts w:ascii="Times New Roman" w:hAnsi="Times New Roman"/>
          <w:sz w:val="24"/>
          <w:szCs w:val="24"/>
        </w:rPr>
        <w:t>regisztrációs</w:t>
      </w:r>
      <w:r w:rsidRPr="00F156C9">
        <w:rPr>
          <w:rStyle w:val="Egyiksem"/>
          <w:rFonts w:ascii="Times New Roman" w:hAnsi="Times New Roman"/>
          <w:sz w:val="24"/>
          <w:szCs w:val="24"/>
        </w:rPr>
        <w:t xml:space="preserve"> űrlapot kitölti és </w:t>
      </w:r>
      <w:r>
        <w:rPr>
          <w:rStyle w:val="Egyiksem"/>
          <w:rFonts w:ascii="Times New Roman" w:hAnsi="Times New Roman"/>
          <w:sz w:val="24"/>
          <w:szCs w:val="24"/>
        </w:rPr>
        <w:t>elküldi</w:t>
      </w:r>
      <w:r w:rsidRPr="00F156C9">
        <w:rPr>
          <w:rStyle w:val="Egyiksem"/>
          <w:rFonts w:ascii="Times New Roman" w:hAnsi="Times New Roman"/>
          <w:sz w:val="24"/>
          <w:szCs w:val="24"/>
        </w:rPr>
        <w:t>, valamint nyilatkozik az Általános Szerződési Feltételek (ÁSZF) és Adatvédelmi tájékoztató megismeréséről, elfogadásáról</w:t>
      </w:r>
      <w:r w:rsidR="00AF5113">
        <w:rPr>
          <w:rStyle w:val="Egyiksem"/>
          <w:rFonts w:ascii="Times New Roman" w:hAnsi="Times New Roman"/>
          <w:sz w:val="24"/>
          <w:szCs w:val="24"/>
        </w:rPr>
        <w:t xml:space="preserve">, </w:t>
      </w:r>
      <w:r w:rsidR="0065365D">
        <w:rPr>
          <w:rStyle w:val="Egyiksem"/>
          <w:rFonts w:ascii="Times New Roman" w:hAnsi="Times New Roman"/>
          <w:sz w:val="24"/>
          <w:szCs w:val="24"/>
        </w:rPr>
        <w:t xml:space="preserve">valamint </w:t>
      </w:r>
      <w:r w:rsidRPr="00F156C9">
        <w:rPr>
          <w:rStyle w:val="Egyiksem"/>
          <w:rFonts w:ascii="Times New Roman" w:hAnsi="Times New Roman"/>
          <w:sz w:val="24"/>
          <w:szCs w:val="24"/>
        </w:rPr>
        <w:t xml:space="preserve">az adatkezeléshez </w:t>
      </w:r>
      <w:r w:rsidR="00AF5113">
        <w:rPr>
          <w:rStyle w:val="Egyiksem"/>
          <w:rFonts w:ascii="Times New Roman" w:hAnsi="Times New Roman"/>
          <w:sz w:val="24"/>
          <w:szCs w:val="24"/>
        </w:rPr>
        <w:t xml:space="preserve">és a </w:t>
      </w:r>
      <w:r w:rsidR="00AF5113" w:rsidRPr="00AF5113">
        <w:rPr>
          <w:rStyle w:val="Egyiksem"/>
          <w:rFonts w:ascii="Times New Roman" w:hAnsi="Times New Roman"/>
          <w:sz w:val="24"/>
          <w:szCs w:val="24"/>
        </w:rPr>
        <w:t xml:space="preserve">képmás felhasználásához </w:t>
      </w:r>
      <w:r w:rsidRPr="00F156C9">
        <w:rPr>
          <w:rStyle w:val="Egyiksem"/>
          <w:rFonts w:ascii="Times New Roman" w:hAnsi="Times New Roman"/>
          <w:sz w:val="24"/>
          <w:szCs w:val="24"/>
        </w:rPr>
        <w:t xml:space="preserve">szükséges nyilatkozatot megteszi. </w:t>
      </w:r>
    </w:p>
    <w:p w14:paraId="0CEE53B8" w14:textId="4FF69186" w:rsidR="007A5FE2" w:rsidRDefault="007A5FE2" w:rsidP="007A5FE2">
      <w:pPr>
        <w:spacing w:after="0" w:line="240" w:lineRule="auto"/>
        <w:jc w:val="both"/>
        <w:rPr>
          <w:rStyle w:val="Egyiksem"/>
          <w:rFonts w:ascii="Times New Roman" w:hAnsi="Times New Roman"/>
          <w:sz w:val="24"/>
          <w:szCs w:val="24"/>
        </w:rPr>
      </w:pPr>
    </w:p>
    <w:p w14:paraId="50DC1BA7" w14:textId="4DAC4781" w:rsidR="00D65EF4" w:rsidRPr="00F369AB" w:rsidRDefault="00D65EF4" w:rsidP="00D65EF4">
      <w:pPr>
        <w:spacing w:after="120" w:line="240" w:lineRule="auto"/>
        <w:jc w:val="both"/>
        <w:rPr>
          <w:rStyle w:val="Egyiksem"/>
          <w:rFonts w:ascii="Times New Roman" w:hAnsi="Times New Roman"/>
          <w:bCs/>
          <w:sz w:val="24"/>
          <w:szCs w:val="24"/>
        </w:rPr>
      </w:pPr>
      <w:r w:rsidRPr="00F156C9">
        <w:rPr>
          <w:rStyle w:val="Egyiksem"/>
          <w:rFonts w:ascii="Times New Roman" w:hAnsi="Times New Roman"/>
          <w:sz w:val="24"/>
          <w:szCs w:val="24"/>
        </w:rPr>
        <w:t xml:space="preserve">A sikeres </w:t>
      </w:r>
      <w:r w:rsidR="00F369AB">
        <w:rPr>
          <w:rStyle w:val="Egyiksem"/>
          <w:rFonts w:ascii="Times New Roman" w:hAnsi="Times New Roman"/>
          <w:sz w:val="24"/>
          <w:szCs w:val="24"/>
        </w:rPr>
        <w:t>regisztrációról</w:t>
      </w:r>
      <w:r>
        <w:rPr>
          <w:rStyle w:val="Egyiksem"/>
          <w:rFonts w:ascii="Times New Roman" w:hAnsi="Times New Roman"/>
          <w:sz w:val="24"/>
          <w:szCs w:val="24"/>
        </w:rPr>
        <w:t xml:space="preserve"> </w:t>
      </w:r>
      <w:r w:rsidRPr="00F156C9">
        <w:rPr>
          <w:rStyle w:val="Egyiksem"/>
          <w:rFonts w:ascii="Times New Roman" w:hAnsi="Times New Roman"/>
          <w:sz w:val="24"/>
          <w:szCs w:val="24"/>
        </w:rPr>
        <w:t>az Adatkezelő e-mailben értesíti a regisztrá</w:t>
      </w:r>
      <w:r w:rsidR="00F369AB">
        <w:rPr>
          <w:rStyle w:val="Egyiksem"/>
          <w:rFonts w:ascii="Times New Roman" w:hAnsi="Times New Roman"/>
          <w:sz w:val="24"/>
          <w:szCs w:val="24"/>
        </w:rPr>
        <w:t>ló</w:t>
      </w:r>
      <w:r>
        <w:rPr>
          <w:rStyle w:val="Egyiksem"/>
          <w:rFonts w:ascii="Times New Roman" w:hAnsi="Times New Roman"/>
          <w:sz w:val="24"/>
          <w:szCs w:val="24"/>
        </w:rPr>
        <w:t>t</w:t>
      </w:r>
      <w:r w:rsidRPr="00F156C9">
        <w:rPr>
          <w:rStyle w:val="Egyiksem"/>
          <w:rFonts w:ascii="Times New Roman" w:hAnsi="Times New Roman"/>
          <w:sz w:val="24"/>
          <w:szCs w:val="24"/>
        </w:rPr>
        <w:t xml:space="preserve">. </w:t>
      </w:r>
      <w:r w:rsidRPr="00F369AB">
        <w:rPr>
          <w:rStyle w:val="Egyiksem"/>
          <w:rFonts w:ascii="Times New Roman" w:hAnsi="Times New Roman"/>
          <w:bCs/>
          <w:sz w:val="24"/>
          <w:szCs w:val="24"/>
        </w:rPr>
        <w:t xml:space="preserve">A szerződés a </w:t>
      </w:r>
      <w:r w:rsidR="00F369AB" w:rsidRPr="00F369AB">
        <w:rPr>
          <w:rStyle w:val="Egyiksem"/>
          <w:rFonts w:ascii="Times New Roman" w:hAnsi="Times New Roman"/>
          <w:bCs/>
          <w:sz w:val="24"/>
          <w:szCs w:val="24"/>
        </w:rPr>
        <w:t>regisztráció</w:t>
      </w:r>
      <w:r w:rsidRPr="00F369AB">
        <w:rPr>
          <w:rStyle w:val="Egyiksem"/>
          <w:rFonts w:ascii="Times New Roman" w:hAnsi="Times New Roman"/>
          <w:bCs/>
          <w:sz w:val="24"/>
          <w:szCs w:val="24"/>
        </w:rPr>
        <w:t xml:space="preserve"> Adatkezelő általi visszaigazolásával jön létre. </w:t>
      </w:r>
    </w:p>
    <w:p w14:paraId="34DDBB5E" w14:textId="58E94103" w:rsidR="00D33EF5" w:rsidRDefault="00D65EF4" w:rsidP="00D33EF5">
      <w:pPr>
        <w:spacing w:after="240" w:line="240" w:lineRule="auto"/>
        <w:jc w:val="both"/>
        <w:rPr>
          <w:rStyle w:val="Egyiksem"/>
          <w:rFonts w:ascii="Times New Roman" w:hAnsi="Times New Roman"/>
          <w:sz w:val="24"/>
          <w:szCs w:val="24"/>
        </w:rPr>
      </w:pPr>
      <w:r w:rsidRPr="00F156C9">
        <w:rPr>
          <w:rStyle w:val="Egyiksem"/>
          <w:rFonts w:ascii="Times New Roman" w:hAnsi="Times New Roman"/>
          <w:sz w:val="24"/>
          <w:szCs w:val="24"/>
        </w:rPr>
        <w:t xml:space="preserve">Az Adatkezelő a személyes adatokat a fentiekben ismertetett </w:t>
      </w:r>
      <w:r w:rsidR="00D33EF5">
        <w:rPr>
          <w:rStyle w:val="Egyiksem"/>
          <w:rFonts w:ascii="Times New Roman" w:hAnsi="Times New Roman"/>
          <w:sz w:val="24"/>
          <w:szCs w:val="24"/>
        </w:rPr>
        <w:t xml:space="preserve">folyamat során </w:t>
      </w:r>
      <w:r w:rsidRPr="00F156C9">
        <w:rPr>
          <w:rStyle w:val="Egyiksem"/>
          <w:rFonts w:ascii="Times New Roman" w:hAnsi="Times New Roman"/>
          <w:sz w:val="24"/>
          <w:szCs w:val="24"/>
        </w:rPr>
        <w:t>veszi fe</w:t>
      </w:r>
      <w:r w:rsidR="0065365D">
        <w:rPr>
          <w:rStyle w:val="Egyiksem"/>
          <w:rFonts w:ascii="Times New Roman" w:hAnsi="Times New Roman"/>
          <w:sz w:val="24"/>
          <w:szCs w:val="24"/>
        </w:rPr>
        <w:t>l</w:t>
      </w:r>
      <w:r w:rsidRPr="00F156C9">
        <w:rPr>
          <w:rStyle w:val="Egyiksem"/>
          <w:rFonts w:ascii="Times New Roman" w:hAnsi="Times New Roman"/>
          <w:sz w:val="24"/>
          <w:szCs w:val="24"/>
        </w:rPr>
        <w:t xml:space="preserve">. </w:t>
      </w:r>
      <w:r w:rsidR="00D33EF5" w:rsidRPr="00F156C9">
        <w:rPr>
          <w:rStyle w:val="Egyiksem"/>
          <w:rFonts w:ascii="Times New Roman" w:hAnsi="Times New Roman"/>
          <w:sz w:val="24"/>
          <w:szCs w:val="24"/>
        </w:rPr>
        <w:t>A személyes adatok rögzítése elektronikusan történik.</w:t>
      </w:r>
    </w:p>
    <w:p w14:paraId="3C4F9874"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xml:space="preserve">A jelen adatvédelmi tájékoztatónak (továbbiakban: </w:t>
      </w:r>
      <w:r w:rsidRPr="00F156C9">
        <w:rPr>
          <w:rStyle w:val="Egyiksem"/>
          <w:rFonts w:ascii="Times New Roman" w:hAnsi="Times New Roman"/>
          <w:b/>
          <w:bCs/>
          <w:sz w:val="24"/>
          <w:szCs w:val="24"/>
        </w:rPr>
        <w:t>„Adatvédelmi Tájékoztató”</w:t>
      </w:r>
      <w:r w:rsidRPr="00F156C9">
        <w:rPr>
          <w:rStyle w:val="Egyiksem"/>
          <w:rFonts w:ascii="Times New Roman" w:hAnsi="Times New Roman"/>
          <w:sz w:val="24"/>
          <w:szCs w:val="24"/>
        </w:rPr>
        <w:t xml:space="preserve">) az a célja, hogy a felvett személyes adatok kezelésével kapcsolatban tájékoztassa Önt, mint érintettet adatvédelmi jogi szempontból minden jelentős részletről az Európai Parlament és a Tanács 2016/679 Rendeletének (a továbbiakban: </w:t>
      </w:r>
      <w:r w:rsidRPr="00F156C9">
        <w:rPr>
          <w:rStyle w:val="Egyiksem"/>
          <w:rFonts w:ascii="Times New Roman" w:hAnsi="Times New Roman"/>
          <w:b/>
          <w:bCs/>
          <w:sz w:val="24"/>
          <w:szCs w:val="24"/>
        </w:rPr>
        <w:t>„GDPR”</w:t>
      </w:r>
      <w:r w:rsidRPr="00F156C9">
        <w:rPr>
          <w:rStyle w:val="Egyiksem"/>
          <w:rFonts w:ascii="Times New Roman" w:hAnsi="Times New Roman"/>
          <w:sz w:val="24"/>
          <w:szCs w:val="24"/>
        </w:rPr>
        <w:t xml:space="preserve">), valamint az információs önrendelkezési jogról és az információszabadságról szóló 2011. évi CXII. törvénynek (továbbiakban: </w:t>
      </w:r>
      <w:r w:rsidRPr="00F156C9">
        <w:rPr>
          <w:rStyle w:val="Egyiksem"/>
          <w:rFonts w:ascii="Times New Roman" w:hAnsi="Times New Roman"/>
          <w:b/>
          <w:bCs/>
          <w:sz w:val="24"/>
          <w:szCs w:val="24"/>
        </w:rPr>
        <w:t>„</w:t>
      </w:r>
      <w:proofErr w:type="spellStart"/>
      <w:r w:rsidRPr="00F156C9">
        <w:rPr>
          <w:rStyle w:val="Egyiksem"/>
          <w:rFonts w:ascii="Times New Roman" w:hAnsi="Times New Roman"/>
          <w:b/>
          <w:bCs/>
          <w:sz w:val="24"/>
          <w:szCs w:val="24"/>
        </w:rPr>
        <w:t>Infotv</w:t>
      </w:r>
      <w:proofErr w:type="spellEnd"/>
      <w:r w:rsidRPr="00F156C9">
        <w:rPr>
          <w:rStyle w:val="Egyiksem"/>
          <w:rFonts w:ascii="Times New Roman" w:hAnsi="Times New Roman"/>
          <w:b/>
          <w:bCs/>
          <w:sz w:val="24"/>
          <w:szCs w:val="24"/>
        </w:rPr>
        <w:t>.”</w:t>
      </w:r>
      <w:r w:rsidRPr="00F156C9">
        <w:rPr>
          <w:rStyle w:val="Egyiksem"/>
          <w:rFonts w:ascii="Times New Roman" w:hAnsi="Times New Roman"/>
          <w:sz w:val="24"/>
          <w:szCs w:val="24"/>
        </w:rPr>
        <w:t>) megfelelően.</w:t>
      </w:r>
    </w:p>
    <w:p w14:paraId="54987C98"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78F0C6FB" w14:textId="61875458" w:rsidR="00D65EF4" w:rsidRDefault="00D65EF4" w:rsidP="00D65EF4">
      <w:pPr>
        <w:spacing w:after="120" w:line="240" w:lineRule="auto"/>
        <w:jc w:val="both"/>
        <w:rPr>
          <w:rStyle w:val="Egyiksem"/>
          <w:rFonts w:ascii="Times New Roman" w:hAnsi="Times New Roman"/>
          <w:sz w:val="24"/>
          <w:szCs w:val="24"/>
        </w:rPr>
      </w:pPr>
      <w:r w:rsidRPr="00F156C9">
        <w:rPr>
          <w:rStyle w:val="Egyiksem"/>
          <w:rFonts w:ascii="Times New Roman" w:hAnsi="Times New Roman"/>
          <w:sz w:val="24"/>
          <w:szCs w:val="24"/>
        </w:rPr>
        <w:t xml:space="preserve">Az adatok megadásával Ön szavatolja, hogy a megadott adatok megfelelőek, pontosak és teljesek. </w:t>
      </w:r>
    </w:p>
    <w:p w14:paraId="05ED1FB6" w14:textId="7E7E6CA5" w:rsidR="008B32D6" w:rsidRPr="006615BD" w:rsidRDefault="008B32D6" w:rsidP="008B32D6">
      <w:pPr>
        <w:shd w:val="clear" w:color="auto" w:fill="FFFFFF"/>
        <w:spacing w:after="0" w:line="240" w:lineRule="auto"/>
        <w:textAlignment w:val="baseline"/>
        <w:rPr>
          <w:rStyle w:val="Egyiksem"/>
          <w:rFonts w:ascii="Times New Roman félkövér" w:hAnsi="Times New Roman félkövér"/>
          <w:b/>
          <w:bCs/>
          <w:smallCaps/>
          <w:sz w:val="24"/>
          <w:szCs w:val="24"/>
          <w:u w:val="single"/>
        </w:rPr>
      </w:pPr>
      <w:r w:rsidRPr="00D7755C">
        <w:rPr>
          <w:rStyle w:val="Egyiksem"/>
          <w:rFonts w:ascii="Times New Roman félkövér" w:hAnsi="Times New Roman félkövér"/>
          <w:b/>
          <w:bCs/>
          <w:smallCaps/>
          <w:sz w:val="24"/>
          <w:szCs w:val="24"/>
          <w:u w:val="single"/>
        </w:rPr>
        <w:t>Gyermekek adatainak kezelése:</w:t>
      </w:r>
    </w:p>
    <w:p w14:paraId="74E62E21" w14:textId="77777777" w:rsidR="008B32D6" w:rsidRPr="006615BD" w:rsidRDefault="008B32D6" w:rsidP="008B32D6">
      <w:pPr>
        <w:shd w:val="clear" w:color="auto" w:fill="FFFFFF"/>
        <w:spacing w:after="0" w:line="240" w:lineRule="auto"/>
        <w:jc w:val="both"/>
        <w:textAlignment w:val="baseline"/>
        <w:rPr>
          <w:rFonts w:ascii="Helvetica Neue" w:hAnsi="Helvetica Neue" w:cs="Times New Roman"/>
          <w:sz w:val="24"/>
          <w:szCs w:val="24"/>
          <w:u w:val="single"/>
        </w:rPr>
      </w:pPr>
    </w:p>
    <w:p w14:paraId="3D849DDA" w14:textId="0A29314F" w:rsidR="008B32D6" w:rsidRDefault="008B32D6" w:rsidP="008B32D6">
      <w:pPr>
        <w:shd w:val="clear" w:color="auto" w:fill="FFFFFF"/>
        <w:spacing w:after="0" w:line="240" w:lineRule="auto"/>
        <w:jc w:val="both"/>
        <w:textAlignment w:val="baseline"/>
        <w:rPr>
          <w:rFonts w:ascii="Helvetica Neue" w:hAnsi="Helvetica Neue" w:cs="Times New Roman"/>
          <w:b/>
          <w:sz w:val="24"/>
          <w:szCs w:val="24"/>
        </w:rPr>
      </w:pPr>
      <w:r w:rsidRPr="001311DA">
        <w:rPr>
          <w:rFonts w:ascii="Helvetica Neue" w:hAnsi="Helvetica Neue" w:cs="Times New Roman"/>
          <w:sz w:val="24"/>
          <w:szCs w:val="24"/>
        </w:rPr>
        <w:lastRenderedPageBreak/>
        <w:t>A </w:t>
      </w:r>
      <w:r w:rsidRPr="008E1178">
        <w:rPr>
          <w:rFonts w:ascii="inherit" w:hAnsi="inherit" w:cs="Times New Roman"/>
          <w:b/>
          <w:bCs/>
          <w:sz w:val="24"/>
          <w:szCs w:val="24"/>
          <w:bdr w:val="none" w:sz="0" w:space="0" w:color="auto" w:frame="1"/>
        </w:rPr>
        <w:t>14. életévét be nem töltött</w:t>
      </w:r>
      <w:r w:rsidRPr="008E1178">
        <w:rPr>
          <w:rFonts w:ascii="Helvetica Neue" w:hAnsi="Helvetica Neue" w:cs="Times New Roman"/>
          <w:sz w:val="24"/>
          <w:szCs w:val="24"/>
        </w:rPr>
        <w:t> </w:t>
      </w:r>
      <w:r w:rsidRPr="001311DA">
        <w:rPr>
          <w:rFonts w:ascii="Helvetica Neue" w:hAnsi="Helvetica Neue" w:cs="Times New Roman"/>
          <w:sz w:val="24"/>
          <w:szCs w:val="24"/>
        </w:rPr>
        <w:t>cselekvőképtelen kiskorú nevében törvényes képviselője járhat el a</w:t>
      </w:r>
      <w:r w:rsidRPr="00585687">
        <w:rPr>
          <w:rStyle w:val="Egyiksem"/>
          <w:rFonts w:ascii="Times New Roman" w:eastAsia="Times New Roman" w:hAnsi="Times New Roman" w:cs="Times New Roman"/>
          <w:sz w:val="24"/>
          <w:szCs w:val="24"/>
        </w:rPr>
        <w:t xml:space="preserve"> </w:t>
      </w:r>
      <w:r>
        <w:rPr>
          <w:rStyle w:val="Egyiksem"/>
          <w:rFonts w:ascii="Times New Roman" w:eastAsia="Times New Roman" w:hAnsi="Times New Roman" w:cs="Times New Roman"/>
          <w:sz w:val="24"/>
          <w:szCs w:val="24"/>
        </w:rPr>
        <w:t>regisztráció</w:t>
      </w:r>
      <w:r>
        <w:rPr>
          <w:rFonts w:ascii="Helvetica Neue" w:hAnsi="Helvetica Neue" w:cs="Times New Roman"/>
          <w:sz w:val="24"/>
          <w:szCs w:val="24"/>
        </w:rPr>
        <w:t xml:space="preserve"> </w:t>
      </w:r>
      <w:r w:rsidRPr="001311DA">
        <w:rPr>
          <w:rFonts w:ascii="Helvetica Neue" w:hAnsi="Helvetica Neue" w:cs="Times New Roman"/>
          <w:sz w:val="24"/>
          <w:szCs w:val="24"/>
        </w:rPr>
        <w:t xml:space="preserve">során, a gyermek önállóan nem </w:t>
      </w:r>
      <w:r>
        <w:rPr>
          <w:rFonts w:ascii="Helvetica Neue" w:hAnsi="Helvetica Neue" w:cs="Times New Roman"/>
          <w:sz w:val="24"/>
          <w:szCs w:val="24"/>
        </w:rPr>
        <w:t>járhat el.</w:t>
      </w:r>
      <w:r w:rsidRPr="001311DA">
        <w:rPr>
          <w:rFonts w:ascii="Helvetica Neue" w:hAnsi="Helvetica Neue" w:cs="Times New Roman"/>
          <w:sz w:val="24"/>
          <w:szCs w:val="24"/>
        </w:rPr>
        <w:t xml:space="preserve">  </w:t>
      </w:r>
      <w:r w:rsidR="00A25FBC" w:rsidRPr="001311DA">
        <w:rPr>
          <w:rFonts w:ascii="Helvetica Neue" w:hAnsi="Helvetica Neue" w:cs="Times New Roman"/>
          <w:sz w:val="24"/>
          <w:szCs w:val="24"/>
        </w:rPr>
        <w:t>A törvényes képviselő</w:t>
      </w:r>
      <w:r w:rsidR="00A25FBC">
        <w:rPr>
          <w:rFonts w:ascii="Helvetica Neue" w:hAnsi="Helvetica Neue" w:cs="Times New Roman"/>
          <w:sz w:val="24"/>
          <w:szCs w:val="24"/>
        </w:rPr>
        <w:t xml:space="preserve"> </w:t>
      </w:r>
      <w:r w:rsidR="00A25FBC" w:rsidRPr="001311DA">
        <w:rPr>
          <w:rFonts w:ascii="Helvetica Neue" w:hAnsi="Helvetica Neue" w:cs="Times New Roman"/>
          <w:sz w:val="24"/>
          <w:szCs w:val="24"/>
        </w:rPr>
        <w:t>szavatolja, hogy a gyermek feletti szülői felügyelet gyakorlására jogosult és a nyilatkozatok megtételére felhatalmazással rendelkezik</w:t>
      </w:r>
      <w:r w:rsidR="00A25FBC">
        <w:rPr>
          <w:rFonts w:ascii="Helvetica Neue" w:hAnsi="Helvetica Neue" w:cs="Times New Roman"/>
          <w:sz w:val="24"/>
          <w:szCs w:val="24"/>
        </w:rPr>
        <w:t>.</w:t>
      </w:r>
      <w:r w:rsidR="00A25FBC" w:rsidRPr="001311DA">
        <w:rPr>
          <w:rFonts w:ascii="Helvetica Neue" w:hAnsi="Helvetica Neue" w:cs="Times New Roman"/>
          <w:sz w:val="24"/>
          <w:szCs w:val="24"/>
        </w:rPr>
        <w:t xml:space="preserve"> </w:t>
      </w:r>
      <w:r w:rsidRPr="001311DA">
        <w:rPr>
          <w:rFonts w:ascii="Helvetica Neue" w:hAnsi="Helvetica Neue" w:cs="Times New Roman"/>
          <w:sz w:val="24"/>
          <w:szCs w:val="24"/>
        </w:rPr>
        <w:t>A </w:t>
      </w:r>
      <w:r w:rsidRPr="008E1178">
        <w:rPr>
          <w:rFonts w:ascii="inherit" w:hAnsi="inherit" w:cs="Times New Roman"/>
          <w:b/>
          <w:bCs/>
          <w:sz w:val="24"/>
          <w:szCs w:val="24"/>
          <w:bdr w:val="none" w:sz="0" w:space="0" w:color="auto" w:frame="1"/>
        </w:rPr>
        <w:t>16. életévét be nem töltött</w:t>
      </w:r>
      <w:r w:rsidRPr="008E1178">
        <w:rPr>
          <w:rFonts w:ascii="Helvetica Neue" w:hAnsi="Helvetica Neue" w:cs="Times New Roman"/>
          <w:sz w:val="24"/>
          <w:szCs w:val="24"/>
        </w:rPr>
        <w:t> </w:t>
      </w:r>
      <w:r w:rsidRPr="001311DA">
        <w:rPr>
          <w:rFonts w:ascii="Helvetica Neue" w:hAnsi="Helvetica Neue" w:cs="Times New Roman"/>
          <w:sz w:val="24"/>
          <w:szCs w:val="24"/>
        </w:rPr>
        <w:t>gyermek esetén, a gyermek személyes adatainak kezeléséhez a hozzájárulást a gyermek feletti szülői felügyeletet gyakorlónak kell megadnia, illetve engedélyezni.</w:t>
      </w:r>
      <w:r w:rsidR="00D7755C">
        <w:rPr>
          <w:rFonts w:ascii="Helvetica Neue" w:hAnsi="Helvetica Neue" w:cs="Times New Roman"/>
          <w:b/>
          <w:sz w:val="24"/>
          <w:szCs w:val="24"/>
        </w:rPr>
        <w:t xml:space="preserve"> Kérjük, hogy </w:t>
      </w:r>
      <w:r w:rsidR="00436ED2">
        <w:rPr>
          <w:rFonts w:ascii="Helvetica Neue" w:hAnsi="Helvetica Neue" w:cs="Times New Roman"/>
          <w:b/>
          <w:sz w:val="24"/>
          <w:szCs w:val="24"/>
        </w:rPr>
        <w:t xml:space="preserve">amennyiben </w:t>
      </w:r>
      <w:r w:rsidR="00436ED2" w:rsidRPr="008E1178">
        <w:rPr>
          <w:rFonts w:ascii="inherit" w:hAnsi="inherit" w:cs="Times New Roman"/>
          <w:b/>
          <w:bCs/>
          <w:sz w:val="24"/>
          <w:szCs w:val="24"/>
          <w:bdr w:val="none" w:sz="0" w:space="0" w:color="auto" w:frame="1"/>
        </w:rPr>
        <w:t>16. életévét be nem töltött</w:t>
      </w:r>
      <w:r w:rsidR="00436ED2" w:rsidRPr="008E1178">
        <w:rPr>
          <w:rFonts w:ascii="Helvetica Neue" w:hAnsi="Helvetica Neue" w:cs="Times New Roman"/>
          <w:sz w:val="24"/>
          <w:szCs w:val="24"/>
        </w:rPr>
        <w:t> </w:t>
      </w:r>
      <w:r w:rsidR="00436ED2" w:rsidRPr="00436ED2">
        <w:rPr>
          <w:rFonts w:ascii="inherit" w:hAnsi="inherit" w:cs="Times New Roman"/>
          <w:b/>
          <w:bCs/>
          <w:sz w:val="24"/>
          <w:szCs w:val="24"/>
          <w:bdr w:val="none" w:sz="0" w:space="0" w:color="auto" w:frame="1"/>
        </w:rPr>
        <w:t>gyermek</w:t>
      </w:r>
      <w:r w:rsidR="00E37D0E">
        <w:rPr>
          <w:rFonts w:ascii="inherit" w:hAnsi="inherit" w:cs="Times New Roman"/>
          <w:b/>
          <w:bCs/>
          <w:sz w:val="24"/>
          <w:szCs w:val="24"/>
          <w:bdr w:val="none" w:sz="0" w:space="0" w:color="auto" w:frame="1"/>
        </w:rPr>
        <w:t>(</w:t>
      </w:r>
      <w:proofErr w:type="spellStart"/>
      <w:r w:rsidR="00E37D0E">
        <w:rPr>
          <w:rFonts w:ascii="inherit" w:hAnsi="inherit" w:cs="Times New Roman"/>
          <w:b/>
          <w:bCs/>
          <w:sz w:val="24"/>
          <w:szCs w:val="24"/>
          <w:bdr w:val="none" w:sz="0" w:space="0" w:color="auto" w:frame="1"/>
        </w:rPr>
        <w:t>et</w:t>
      </w:r>
      <w:proofErr w:type="spellEnd"/>
      <w:r w:rsidR="00E37D0E">
        <w:rPr>
          <w:rFonts w:ascii="inherit" w:hAnsi="inherit" w:cs="Times New Roman"/>
          <w:b/>
          <w:bCs/>
          <w:sz w:val="24"/>
          <w:szCs w:val="24"/>
          <w:bdr w:val="none" w:sz="0" w:space="0" w:color="auto" w:frame="1"/>
        </w:rPr>
        <w:t>)</w:t>
      </w:r>
      <w:r w:rsidR="00436ED2" w:rsidRPr="00436ED2">
        <w:rPr>
          <w:rFonts w:ascii="inherit" w:hAnsi="inherit" w:cs="Times New Roman"/>
          <w:b/>
          <w:bCs/>
          <w:sz w:val="24"/>
          <w:szCs w:val="24"/>
          <w:bdr w:val="none" w:sz="0" w:space="0" w:color="auto" w:frame="1"/>
        </w:rPr>
        <w:t xml:space="preserve"> kíván</w:t>
      </w:r>
      <w:r w:rsidR="00436ED2">
        <w:rPr>
          <w:rFonts w:ascii="Helvetica Neue" w:hAnsi="Helvetica Neue" w:cs="Times New Roman"/>
          <w:b/>
          <w:sz w:val="24"/>
          <w:szCs w:val="24"/>
        </w:rPr>
        <w:t xml:space="preserve"> regisztrálni, </w:t>
      </w:r>
      <w:r w:rsidR="00D7755C">
        <w:rPr>
          <w:rFonts w:ascii="Helvetica Neue" w:hAnsi="Helvetica Neue" w:cs="Times New Roman"/>
          <w:b/>
          <w:sz w:val="24"/>
          <w:szCs w:val="24"/>
        </w:rPr>
        <w:t>a regisztrációt megelőzően keresse meg az Adatkezelő</w:t>
      </w:r>
      <w:r w:rsidR="0080097D">
        <w:rPr>
          <w:rFonts w:ascii="Helvetica Neue" w:hAnsi="Helvetica Neue" w:cs="Times New Roman"/>
          <w:b/>
          <w:sz w:val="24"/>
          <w:szCs w:val="24"/>
        </w:rPr>
        <w:t>t.</w:t>
      </w:r>
    </w:p>
    <w:p w14:paraId="23A88366" w14:textId="77777777" w:rsidR="008B32D6" w:rsidRDefault="008B32D6" w:rsidP="008B32D6">
      <w:pPr>
        <w:shd w:val="clear" w:color="auto" w:fill="FFFFFF"/>
        <w:spacing w:after="0" w:line="240" w:lineRule="auto"/>
        <w:textAlignment w:val="baseline"/>
        <w:rPr>
          <w:rStyle w:val="Egyiksem"/>
          <w:rFonts w:ascii="Times New Roman félkövér" w:hAnsi="Times New Roman félkövér"/>
          <w:b/>
          <w:bCs/>
          <w:smallCaps/>
          <w:sz w:val="24"/>
          <w:szCs w:val="24"/>
        </w:rPr>
      </w:pPr>
    </w:p>
    <w:p w14:paraId="71C94242" w14:textId="77777777" w:rsidR="002E0113" w:rsidRPr="006615BD" w:rsidRDefault="008B32D6" w:rsidP="00C7170F">
      <w:pPr>
        <w:shd w:val="clear" w:color="auto" w:fill="FFFFFF"/>
        <w:spacing w:after="0" w:line="240" w:lineRule="auto"/>
        <w:textAlignment w:val="baseline"/>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Az Érintett:</w:t>
      </w:r>
    </w:p>
    <w:p w14:paraId="010F0918" w14:textId="77777777" w:rsidR="00C7170F" w:rsidRDefault="00C7170F" w:rsidP="00C7170F">
      <w:pPr>
        <w:shd w:val="clear" w:color="auto" w:fill="FFFFFF"/>
        <w:spacing w:after="0" w:line="240" w:lineRule="auto"/>
        <w:jc w:val="both"/>
        <w:textAlignment w:val="baseline"/>
        <w:rPr>
          <w:rStyle w:val="Egyiksem"/>
          <w:rFonts w:ascii="Times New Roman félkövér" w:hAnsi="Times New Roman félkövér"/>
          <w:b/>
          <w:bCs/>
          <w:smallCaps/>
          <w:sz w:val="24"/>
          <w:szCs w:val="24"/>
        </w:rPr>
      </w:pPr>
    </w:p>
    <w:p w14:paraId="40B0FA77" w14:textId="4F4858B4" w:rsidR="008B32D6" w:rsidRPr="002E0113" w:rsidRDefault="008B32D6" w:rsidP="00C7170F">
      <w:pPr>
        <w:shd w:val="clear" w:color="auto" w:fill="FFFFFF"/>
        <w:spacing w:after="0" w:line="240" w:lineRule="auto"/>
        <w:jc w:val="both"/>
        <w:textAlignment w:val="baseline"/>
        <w:rPr>
          <w:rStyle w:val="Egyiksem"/>
          <w:rFonts w:ascii="Times New Roman" w:hAnsi="Times New Roman"/>
          <w:sz w:val="24"/>
          <w:szCs w:val="24"/>
        </w:rPr>
      </w:pPr>
      <w:r w:rsidRPr="00F156C9">
        <w:rPr>
          <w:rStyle w:val="Egyiksem"/>
          <w:rFonts w:ascii="Times New Roman" w:hAnsi="Times New Roman"/>
          <w:sz w:val="24"/>
          <w:szCs w:val="24"/>
        </w:rPr>
        <w:t xml:space="preserve">A </w:t>
      </w:r>
      <w:r w:rsidRPr="002E0113">
        <w:rPr>
          <w:rStyle w:val="Egyiksem"/>
          <w:rFonts w:ascii="Times New Roman" w:hAnsi="Times New Roman"/>
          <w:sz w:val="24"/>
          <w:szCs w:val="24"/>
        </w:rPr>
        <w:t xml:space="preserve">továbbiakban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1279F4">
        <w:rPr>
          <w:rStyle w:val="Egyiksem"/>
          <w:rFonts w:ascii="Times New Roman" w:hAnsi="Times New Roman"/>
          <w:sz w:val="24"/>
          <w:szCs w:val="24"/>
        </w:rPr>
        <w:t xml:space="preserve"> </w:t>
      </w:r>
      <w:r w:rsidRPr="002E0113">
        <w:rPr>
          <w:rStyle w:val="Egyiksem"/>
          <w:rFonts w:ascii="Times New Roman" w:hAnsi="Times New Roman"/>
          <w:sz w:val="24"/>
          <w:szCs w:val="24"/>
        </w:rPr>
        <w:t>igénylőt</w:t>
      </w:r>
      <w:r w:rsidR="002E0113">
        <w:rPr>
          <w:rStyle w:val="Egyiksem"/>
          <w:rFonts w:ascii="Times New Roman" w:hAnsi="Times New Roman"/>
          <w:sz w:val="24"/>
          <w:szCs w:val="24"/>
        </w:rPr>
        <w:t xml:space="preserve"> – </w:t>
      </w:r>
      <w:r w:rsidRPr="002E0113">
        <w:rPr>
          <w:rStyle w:val="Egyiksem"/>
          <w:rFonts w:ascii="Times New Roman" w:hAnsi="Times New Roman"/>
          <w:sz w:val="24"/>
          <w:szCs w:val="24"/>
        </w:rPr>
        <w:t>aki egyben képmáshoz fűződő személyiségi jog jogosultja is</w:t>
      </w:r>
      <w:r w:rsidR="002E0113">
        <w:rPr>
          <w:rStyle w:val="Egyiksem"/>
          <w:rFonts w:ascii="Times New Roman" w:hAnsi="Times New Roman"/>
          <w:sz w:val="24"/>
          <w:szCs w:val="24"/>
        </w:rPr>
        <w:t xml:space="preserve"> –</w:t>
      </w:r>
      <w:r w:rsidRPr="002E0113">
        <w:rPr>
          <w:rStyle w:val="Egyiksem"/>
          <w:rFonts w:ascii="Times New Roman" w:hAnsi="Times New Roman"/>
          <w:sz w:val="24"/>
          <w:szCs w:val="24"/>
        </w:rPr>
        <w:t xml:space="preserve">egységesen </w:t>
      </w:r>
      <w:r w:rsidRPr="002E0113">
        <w:rPr>
          <w:rStyle w:val="Egyiksem"/>
          <w:rFonts w:ascii="Times New Roman" w:hAnsi="Times New Roman"/>
          <w:b/>
          <w:bCs/>
          <w:sz w:val="24"/>
          <w:szCs w:val="24"/>
        </w:rPr>
        <w:t>„</w:t>
      </w:r>
      <w:proofErr w:type="gramStart"/>
      <w:r w:rsidRPr="002E0113">
        <w:rPr>
          <w:rStyle w:val="Egyiksem"/>
          <w:rFonts w:ascii="Times New Roman" w:hAnsi="Times New Roman"/>
          <w:b/>
          <w:bCs/>
          <w:sz w:val="24"/>
          <w:szCs w:val="24"/>
        </w:rPr>
        <w:t>Érintett”</w:t>
      </w:r>
      <w:r w:rsidRPr="002E0113">
        <w:rPr>
          <w:rStyle w:val="Egyiksem"/>
          <w:rFonts w:ascii="Times New Roman" w:hAnsi="Times New Roman"/>
          <w:sz w:val="24"/>
          <w:szCs w:val="24"/>
        </w:rPr>
        <w:t>-</w:t>
      </w:r>
      <w:proofErr w:type="spellStart"/>
      <w:proofErr w:type="gramEnd"/>
      <w:r w:rsidRPr="002E0113">
        <w:rPr>
          <w:rStyle w:val="Egyiksem"/>
          <w:rFonts w:ascii="Times New Roman" w:hAnsi="Times New Roman"/>
          <w:sz w:val="24"/>
          <w:szCs w:val="24"/>
        </w:rPr>
        <w:t>nek</w:t>
      </w:r>
      <w:proofErr w:type="spellEnd"/>
      <w:r w:rsidRPr="002E0113">
        <w:rPr>
          <w:rStyle w:val="Egyiksem"/>
          <w:rFonts w:ascii="Times New Roman" w:hAnsi="Times New Roman"/>
          <w:sz w:val="24"/>
          <w:szCs w:val="24"/>
        </w:rPr>
        <w:t xml:space="preserve"> nevezzük.</w:t>
      </w:r>
    </w:p>
    <w:p w14:paraId="0C6E30EE" w14:textId="77777777" w:rsidR="002E0113" w:rsidRPr="002E0113" w:rsidRDefault="002E0113" w:rsidP="002E0113">
      <w:pPr>
        <w:shd w:val="clear" w:color="auto" w:fill="FFFFFF"/>
        <w:spacing w:after="0" w:line="240" w:lineRule="auto"/>
        <w:jc w:val="both"/>
        <w:textAlignment w:val="baseline"/>
        <w:rPr>
          <w:rStyle w:val="Egyiksem"/>
          <w:rFonts w:ascii="Times New Roman félkövér" w:hAnsi="Times New Roman félkövér"/>
          <w:b/>
          <w:bCs/>
          <w:smallCaps/>
          <w:sz w:val="24"/>
          <w:szCs w:val="24"/>
        </w:rPr>
      </w:pPr>
    </w:p>
    <w:p w14:paraId="60858CFB" w14:textId="77777777" w:rsidR="008B32D6" w:rsidRPr="00F156C9" w:rsidRDefault="008B32D6" w:rsidP="00C7170F">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Ön más adatait adja meg, szavatolja, hogy megfelelő felhatalmazással rendelkezik az adott személy adatainak megadására. Ebben az esetben Érintettnek minősül az a személy is, akinek adatait megadja.</w:t>
      </w:r>
      <w:r w:rsidRPr="00F156C9">
        <w:rPr>
          <w:rStyle w:val="insertedvar"/>
        </w:rPr>
        <w:t xml:space="preserve"> </w:t>
      </w:r>
      <w:r w:rsidRPr="00F156C9">
        <w:rPr>
          <w:rStyle w:val="Egyiksem"/>
          <w:rFonts w:ascii="Times New Roman" w:hAnsi="Times New Roman"/>
          <w:sz w:val="24"/>
          <w:szCs w:val="24"/>
        </w:rPr>
        <w:t xml:space="preserve">Felhívjuk figyelmét, hogy amennyiben Ön megfelelő felhatalmazás nélkül adná meg más adatait, </w:t>
      </w:r>
      <w:proofErr w:type="gramStart"/>
      <w:r w:rsidRPr="00F156C9">
        <w:rPr>
          <w:rStyle w:val="Egyiksem"/>
          <w:rFonts w:ascii="Times New Roman" w:hAnsi="Times New Roman"/>
          <w:sz w:val="24"/>
          <w:szCs w:val="24"/>
        </w:rPr>
        <w:t>Önnek</w:t>
      </w:r>
      <w:proofErr w:type="gramEnd"/>
      <w:r w:rsidRPr="00F156C9">
        <w:rPr>
          <w:rStyle w:val="Egyiksem"/>
          <w:rFonts w:ascii="Times New Roman" w:hAnsi="Times New Roman"/>
          <w:sz w:val="24"/>
          <w:szCs w:val="24"/>
        </w:rPr>
        <w:t xml:space="preserve"> mint álképviselőnek kártérítési felelőssége van velünk szemben (is), a jognyilatkozat megtételével kapcsolatos kárért, ha a nyilatkozatot a képviselt személy nem hagyja jóvá.</w:t>
      </w:r>
    </w:p>
    <w:p w14:paraId="28A83BA9" w14:textId="77777777" w:rsidR="00C7170F" w:rsidRDefault="00C7170F" w:rsidP="00C7170F">
      <w:pPr>
        <w:spacing w:after="0" w:line="240" w:lineRule="auto"/>
        <w:jc w:val="both"/>
        <w:rPr>
          <w:rStyle w:val="Egyiksem"/>
          <w:rFonts w:ascii="Times New Roman" w:eastAsia="Times New Roman" w:hAnsi="Times New Roman" w:cs="Times New Roman"/>
          <w:sz w:val="24"/>
          <w:szCs w:val="24"/>
        </w:rPr>
      </w:pPr>
    </w:p>
    <w:p w14:paraId="7EEA35B9" w14:textId="00F0B9C1" w:rsidR="00D65EF4" w:rsidRPr="006615BD" w:rsidRDefault="00D65EF4" w:rsidP="00D65EF4">
      <w:pPr>
        <w:spacing w:after="0" w:line="240" w:lineRule="auto"/>
        <w:jc w:val="both"/>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Milyen személyes adatok kerülnek rögzítésre:</w:t>
      </w:r>
    </w:p>
    <w:p w14:paraId="7A1C099E" w14:textId="77777777" w:rsidR="00D65EF4" w:rsidRDefault="00D65EF4" w:rsidP="00D65EF4">
      <w:pPr>
        <w:spacing w:after="0" w:line="240" w:lineRule="auto"/>
        <w:jc w:val="both"/>
        <w:rPr>
          <w:rStyle w:val="Egyiksem"/>
          <w:rFonts w:ascii="Times New Roman félkövér" w:hAnsi="Times New Roman félkövér"/>
          <w:b/>
          <w:bCs/>
          <w:smallCaps/>
          <w:sz w:val="24"/>
          <w:szCs w:val="24"/>
        </w:rPr>
      </w:pPr>
    </w:p>
    <w:p w14:paraId="20A9E5B7" w14:textId="341402D5" w:rsidR="00D65EF4" w:rsidRDefault="00D65EF4" w:rsidP="00D65EF4">
      <w:pPr>
        <w:pStyle w:val="Listaszerbekezds"/>
        <w:numPr>
          <w:ilvl w:val="0"/>
          <w:numId w:val="6"/>
        </w:numPr>
        <w:spacing w:after="0" w:line="240" w:lineRule="auto"/>
        <w:jc w:val="both"/>
        <w:rPr>
          <w:rStyle w:val="insertedvar"/>
          <w:rFonts w:ascii="Times New Roman" w:hAnsi="Times New Roman"/>
          <w:sz w:val="24"/>
          <w:szCs w:val="24"/>
        </w:rPr>
      </w:pPr>
      <w:r w:rsidRPr="00F156C9">
        <w:rPr>
          <w:rStyle w:val="insertedvar"/>
          <w:rFonts w:ascii="Times New Roman" w:hAnsi="Times New Roman"/>
          <w:sz w:val="24"/>
          <w:szCs w:val="24"/>
        </w:rPr>
        <w:t xml:space="preserve">A </w:t>
      </w:r>
      <w:r w:rsidR="00CE1D1D" w:rsidRPr="00CE1D1D">
        <w:rPr>
          <w:rStyle w:val="Egyiksem"/>
          <w:rFonts w:ascii="Times New Roman" w:hAnsi="Times New Roman"/>
          <w:b/>
          <w:bCs/>
          <w:sz w:val="24"/>
          <w:szCs w:val="24"/>
        </w:rPr>
        <w:t xml:space="preserve">SOCCA </w:t>
      </w:r>
      <w:r w:rsidR="00395C60">
        <w:rPr>
          <w:rStyle w:val="Egyiksem"/>
          <w:rFonts w:ascii="Times New Roman" w:hAnsi="Times New Roman"/>
          <w:b/>
          <w:bCs/>
          <w:sz w:val="24"/>
          <w:szCs w:val="24"/>
        </w:rPr>
        <w:t>játékos</w:t>
      </w:r>
      <w:r w:rsidR="00CE1D1D" w:rsidRPr="00CE1D1D">
        <w:rPr>
          <w:rStyle w:val="Egyiksem"/>
          <w:rFonts w:ascii="Times New Roman" w:hAnsi="Times New Roman"/>
          <w:b/>
          <w:bCs/>
          <w:sz w:val="24"/>
          <w:szCs w:val="24"/>
        </w:rPr>
        <w:t>kártya</w:t>
      </w:r>
      <w:r w:rsidR="00F369AB" w:rsidRPr="00F369AB">
        <w:rPr>
          <w:rFonts w:ascii="Times New Roman" w:hAnsi="Times New Roman" w:cs="Times New Roman"/>
          <w:b/>
          <w:bCs/>
          <w:sz w:val="24"/>
          <w:szCs w:val="24"/>
        </w:rPr>
        <w:t xml:space="preserve"> igényléséhez</w:t>
      </w:r>
      <w:r>
        <w:rPr>
          <w:rStyle w:val="Egyiksem"/>
          <w:rFonts w:ascii="Times New Roman" w:hAnsi="Times New Roman"/>
          <w:b/>
          <w:bCs/>
          <w:sz w:val="24"/>
          <w:szCs w:val="24"/>
        </w:rPr>
        <w:t xml:space="preserve"> kapcsolódóan </w:t>
      </w:r>
      <w:r w:rsidRPr="00F156C9">
        <w:rPr>
          <w:rStyle w:val="insertedvar"/>
          <w:rFonts w:ascii="Times New Roman" w:hAnsi="Times New Roman"/>
          <w:sz w:val="24"/>
          <w:szCs w:val="24"/>
        </w:rPr>
        <w:t xml:space="preserve">az alábbi adatokat </w:t>
      </w:r>
      <w:r>
        <w:rPr>
          <w:rStyle w:val="insertedvar"/>
          <w:rFonts w:ascii="Times New Roman" w:hAnsi="Times New Roman"/>
          <w:sz w:val="24"/>
          <w:szCs w:val="24"/>
        </w:rPr>
        <w:t>kezeli</w:t>
      </w:r>
      <w:r w:rsidRPr="00F156C9">
        <w:rPr>
          <w:rStyle w:val="insertedvar"/>
          <w:rFonts w:ascii="Times New Roman" w:hAnsi="Times New Roman"/>
          <w:sz w:val="24"/>
          <w:szCs w:val="24"/>
        </w:rPr>
        <w:t xml:space="preserve"> az Adatkezelő:</w:t>
      </w:r>
    </w:p>
    <w:p w14:paraId="30DE65F0" w14:textId="77777777" w:rsidR="00D65EF4" w:rsidRPr="00F156C9" w:rsidRDefault="00D65EF4" w:rsidP="00D65EF4">
      <w:pPr>
        <w:pStyle w:val="Listaszerbekezds"/>
        <w:spacing w:after="0" w:line="240" w:lineRule="auto"/>
        <w:jc w:val="both"/>
        <w:rPr>
          <w:rFonts w:ascii="Times New Roman" w:hAnsi="Times New Roman"/>
          <w:sz w:val="24"/>
          <w:szCs w:val="24"/>
        </w:rPr>
      </w:pPr>
    </w:p>
    <w:p w14:paraId="5EF97477" w14:textId="77777777" w:rsidR="00D65EF4" w:rsidRDefault="00D65EF4" w:rsidP="00D65EF4">
      <w:pPr>
        <w:pStyle w:val="Listaszerbekezds"/>
        <w:numPr>
          <w:ilvl w:val="0"/>
          <w:numId w:val="8"/>
        </w:numPr>
        <w:spacing w:after="0" w:line="240" w:lineRule="auto"/>
        <w:ind w:left="1417"/>
        <w:jc w:val="both"/>
        <w:rPr>
          <w:rStyle w:val="insertedvar"/>
          <w:rFonts w:ascii="Times New Roman" w:hAnsi="Times New Roman"/>
          <w:sz w:val="24"/>
          <w:szCs w:val="24"/>
        </w:rPr>
      </w:pPr>
      <w:r w:rsidRPr="00DE33E6">
        <w:rPr>
          <w:rStyle w:val="insertedvar"/>
          <w:rFonts w:ascii="Times New Roman" w:hAnsi="Times New Roman"/>
          <w:b/>
          <w:sz w:val="24"/>
          <w:szCs w:val="24"/>
        </w:rPr>
        <w:t>vezetéknév és keresztnév</w:t>
      </w:r>
      <w:r w:rsidRPr="00DE33E6">
        <w:rPr>
          <w:rStyle w:val="insertedvar"/>
          <w:rFonts w:ascii="Times New Roman" w:hAnsi="Times New Roman"/>
          <w:sz w:val="24"/>
          <w:szCs w:val="24"/>
        </w:rPr>
        <w:t xml:space="preserve"> (az Érintett azonosítása céljából)</w:t>
      </w:r>
    </w:p>
    <w:p w14:paraId="22F5CFA0" w14:textId="59917E36" w:rsidR="00D65EF4" w:rsidRDefault="00D65EF4" w:rsidP="00D65EF4">
      <w:pPr>
        <w:pStyle w:val="Listaszerbekezds"/>
        <w:numPr>
          <w:ilvl w:val="0"/>
          <w:numId w:val="8"/>
        </w:numPr>
        <w:spacing w:after="0" w:line="240" w:lineRule="auto"/>
        <w:ind w:left="1417"/>
        <w:jc w:val="both"/>
        <w:rPr>
          <w:rStyle w:val="insertedvar"/>
          <w:rFonts w:ascii="Times New Roman" w:hAnsi="Times New Roman"/>
          <w:sz w:val="24"/>
          <w:szCs w:val="24"/>
        </w:rPr>
      </w:pPr>
      <w:r w:rsidRPr="00DE33E6">
        <w:rPr>
          <w:rStyle w:val="insertedvar"/>
          <w:rFonts w:ascii="Times New Roman" w:hAnsi="Times New Roman"/>
          <w:b/>
          <w:sz w:val="24"/>
          <w:szCs w:val="24"/>
        </w:rPr>
        <w:t>e-mail cím</w:t>
      </w:r>
      <w:r w:rsidRPr="00DE33E6">
        <w:rPr>
          <w:rStyle w:val="insertedvar"/>
          <w:rFonts w:ascii="Times New Roman" w:hAnsi="Times New Roman"/>
          <w:sz w:val="24"/>
          <w:szCs w:val="24"/>
        </w:rPr>
        <w:t xml:space="preserve"> (kapcsolattartás céljából</w:t>
      </w:r>
      <w:r w:rsidR="000C0D70">
        <w:rPr>
          <w:rStyle w:val="insertedvar"/>
          <w:rFonts w:ascii="Times New Roman" w:hAnsi="Times New Roman"/>
          <w:sz w:val="24"/>
          <w:szCs w:val="24"/>
        </w:rPr>
        <w:t xml:space="preserve">,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0C0D70">
        <w:rPr>
          <w:rFonts w:ascii="Times New Roman" w:hAnsi="Times New Roman" w:cs="Times New Roman"/>
          <w:sz w:val="24"/>
          <w:szCs w:val="24"/>
        </w:rPr>
        <w:t xml:space="preserve"> elkészülésével, átvételével kapcsolatos információk megküldésének céljából</w:t>
      </w:r>
      <w:r w:rsidRPr="00DE33E6">
        <w:rPr>
          <w:rStyle w:val="insertedvar"/>
          <w:rFonts w:ascii="Times New Roman" w:hAnsi="Times New Roman"/>
          <w:sz w:val="24"/>
          <w:szCs w:val="24"/>
        </w:rPr>
        <w:t>)</w:t>
      </w:r>
    </w:p>
    <w:p w14:paraId="0C2EB60B" w14:textId="6818B1B2" w:rsidR="008F2A0C" w:rsidRPr="0000369D" w:rsidRDefault="008F2A0C" w:rsidP="00D65EF4">
      <w:pPr>
        <w:pStyle w:val="Listaszerbekezds"/>
        <w:numPr>
          <w:ilvl w:val="0"/>
          <w:numId w:val="8"/>
        </w:numPr>
        <w:spacing w:after="0" w:line="240" w:lineRule="auto"/>
        <w:ind w:left="1417"/>
        <w:jc w:val="both"/>
        <w:rPr>
          <w:rFonts w:ascii="Times New Roman" w:hAnsi="Times New Roman"/>
          <w:sz w:val="24"/>
          <w:szCs w:val="24"/>
        </w:rPr>
      </w:pPr>
      <w:r w:rsidRPr="0000369D">
        <w:rPr>
          <w:rStyle w:val="insertedvar"/>
          <w:rFonts w:ascii="Times New Roman" w:hAnsi="Times New Roman"/>
          <w:b/>
          <w:sz w:val="24"/>
          <w:szCs w:val="24"/>
        </w:rPr>
        <w:t xml:space="preserve">telefonszám </w:t>
      </w:r>
      <w:r w:rsidRPr="0000369D">
        <w:rPr>
          <w:rStyle w:val="insertedvar"/>
          <w:rFonts w:ascii="Times New Roman" w:hAnsi="Times New Roman"/>
          <w:sz w:val="24"/>
          <w:szCs w:val="24"/>
        </w:rPr>
        <w:t xml:space="preserve">(kapcsolattartás céljából,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1279F4">
        <w:rPr>
          <w:rStyle w:val="Egyiksem"/>
          <w:rFonts w:ascii="Times New Roman" w:hAnsi="Times New Roman"/>
          <w:sz w:val="24"/>
        </w:rPr>
        <w:t xml:space="preserve"> </w:t>
      </w:r>
      <w:r w:rsidRPr="0000369D">
        <w:rPr>
          <w:rFonts w:ascii="Times New Roman" w:hAnsi="Times New Roman" w:cs="Times New Roman"/>
          <w:sz w:val="24"/>
          <w:szCs w:val="24"/>
        </w:rPr>
        <w:t>elkészülésével, átvételével kapcsolatos információk megküldésének céljából</w:t>
      </w:r>
      <w:r w:rsidRPr="0000369D">
        <w:rPr>
          <w:rStyle w:val="insertedvar"/>
          <w:rFonts w:ascii="Times New Roman" w:hAnsi="Times New Roman"/>
          <w:sz w:val="24"/>
          <w:szCs w:val="24"/>
        </w:rPr>
        <w:t>)</w:t>
      </w:r>
    </w:p>
    <w:p w14:paraId="4A0001A0" w14:textId="60CDCFB7" w:rsidR="00D65EF4" w:rsidRDefault="00AF5113" w:rsidP="00D65EF4">
      <w:pPr>
        <w:pStyle w:val="Listaszerbekezds"/>
        <w:numPr>
          <w:ilvl w:val="0"/>
          <w:numId w:val="8"/>
        </w:numPr>
        <w:spacing w:after="0" w:line="240" w:lineRule="auto"/>
        <w:ind w:left="1417"/>
        <w:jc w:val="both"/>
        <w:rPr>
          <w:rStyle w:val="insertedvar"/>
          <w:rFonts w:ascii="Times New Roman" w:hAnsi="Times New Roman"/>
          <w:sz w:val="24"/>
          <w:szCs w:val="24"/>
        </w:rPr>
      </w:pPr>
      <w:r w:rsidRPr="00AF5113">
        <w:rPr>
          <w:rStyle w:val="insertedvar"/>
          <w:rFonts w:ascii="Times New Roman" w:hAnsi="Times New Roman"/>
          <w:b/>
          <w:sz w:val="24"/>
          <w:szCs w:val="24"/>
        </w:rPr>
        <w:t>képmás (</w:t>
      </w:r>
      <w:r w:rsidR="00D27DE6" w:rsidRPr="00AF5113">
        <w:rPr>
          <w:rStyle w:val="insertedvar"/>
          <w:rFonts w:ascii="Times New Roman" w:hAnsi="Times New Roman"/>
          <w:b/>
          <w:sz w:val="24"/>
          <w:szCs w:val="24"/>
        </w:rPr>
        <w:t>fény</w:t>
      </w:r>
      <w:r w:rsidR="00D65EF4" w:rsidRPr="00AF5113">
        <w:rPr>
          <w:rStyle w:val="insertedvar"/>
          <w:rFonts w:ascii="Times New Roman" w:hAnsi="Times New Roman"/>
          <w:b/>
          <w:sz w:val="24"/>
          <w:szCs w:val="24"/>
        </w:rPr>
        <w:t>kép</w:t>
      </w:r>
      <w:r w:rsidRPr="00AF5113">
        <w:rPr>
          <w:rStyle w:val="insertedvar"/>
          <w:rFonts w:ascii="Times New Roman" w:hAnsi="Times New Roman"/>
          <w:b/>
          <w:sz w:val="24"/>
          <w:szCs w:val="24"/>
        </w:rPr>
        <w:t>)</w:t>
      </w:r>
      <w:r w:rsidR="00D65EF4" w:rsidRPr="00AF5113">
        <w:rPr>
          <w:rStyle w:val="insertedvar"/>
          <w:rFonts w:ascii="Times New Roman" w:hAnsi="Times New Roman"/>
          <w:sz w:val="24"/>
          <w:szCs w:val="24"/>
        </w:rPr>
        <w:t xml:space="preserve">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w:t>
      </w:r>
      <w:r w:rsidR="001279F4">
        <w:rPr>
          <w:rStyle w:val="Egyiksem"/>
          <w:rFonts w:ascii="Times New Roman" w:hAnsi="Times New Roman"/>
          <w:sz w:val="24"/>
          <w:szCs w:val="24"/>
        </w:rPr>
        <w:t>á</w:t>
      </w:r>
      <w:r w:rsidR="00D27DE6" w:rsidRPr="00AF5113">
        <w:rPr>
          <w:rFonts w:ascii="Times New Roman" w:hAnsi="Times New Roman" w:cs="Times New Roman"/>
          <w:sz w:val="24"/>
          <w:szCs w:val="24"/>
        </w:rPr>
        <w:t>n elhelyezés és</w:t>
      </w:r>
      <w:r w:rsidRPr="00AF5113">
        <w:rPr>
          <w:rFonts w:ascii="Times New Roman" w:hAnsi="Times New Roman" w:cs="Times New Roman"/>
          <w:sz w:val="24"/>
          <w:szCs w:val="24"/>
        </w:rPr>
        <w:t xml:space="preserve"> annak Érintett általi használata során</w:t>
      </w:r>
      <w:r w:rsidR="00D27DE6" w:rsidRPr="00AF5113">
        <w:rPr>
          <w:rFonts w:ascii="Times New Roman" w:hAnsi="Times New Roman" w:cs="Times New Roman"/>
          <w:sz w:val="24"/>
          <w:szCs w:val="24"/>
        </w:rPr>
        <w:t xml:space="preserve"> </w:t>
      </w:r>
      <w:r w:rsidR="00D27DE6" w:rsidRPr="00AF5113">
        <w:rPr>
          <w:rStyle w:val="insertedvar"/>
          <w:rFonts w:ascii="Times New Roman" w:hAnsi="Times New Roman"/>
          <w:sz w:val="24"/>
          <w:szCs w:val="24"/>
        </w:rPr>
        <w:t>az Érintett azonosítása céljából</w:t>
      </w:r>
      <w:r w:rsidR="00D65EF4" w:rsidRPr="00AF5113">
        <w:rPr>
          <w:rStyle w:val="insertedvar"/>
          <w:rFonts w:ascii="Times New Roman" w:hAnsi="Times New Roman"/>
          <w:sz w:val="24"/>
          <w:szCs w:val="24"/>
        </w:rPr>
        <w:t>)</w:t>
      </w:r>
      <w:r w:rsidR="0000369D">
        <w:rPr>
          <w:rStyle w:val="insertedvar"/>
          <w:rFonts w:ascii="Times New Roman" w:hAnsi="Times New Roman"/>
          <w:sz w:val="24"/>
          <w:szCs w:val="24"/>
        </w:rPr>
        <w:t>.</w:t>
      </w:r>
    </w:p>
    <w:p w14:paraId="5B37E60A" w14:textId="351A615E" w:rsidR="00395C60" w:rsidRPr="00AF5113" w:rsidRDefault="00395C60" w:rsidP="00D65EF4">
      <w:pPr>
        <w:pStyle w:val="Listaszerbekezds"/>
        <w:numPr>
          <w:ilvl w:val="0"/>
          <w:numId w:val="8"/>
        </w:numPr>
        <w:spacing w:after="0" w:line="240" w:lineRule="auto"/>
        <w:ind w:left="1417"/>
        <w:jc w:val="both"/>
        <w:rPr>
          <w:rFonts w:ascii="Times New Roman" w:hAnsi="Times New Roman"/>
          <w:sz w:val="24"/>
          <w:szCs w:val="24"/>
        </w:rPr>
      </w:pPr>
      <w:r>
        <w:rPr>
          <w:rStyle w:val="insertedvar"/>
          <w:rFonts w:ascii="Times New Roman" w:hAnsi="Times New Roman"/>
          <w:b/>
          <w:sz w:val="24"/>
          <w:szCs w:val="24"/>
        </w:rPr>
        <w:t>születési adatok (</w:t>
      </w:r>
      <w:r>
        <w:rPr>
          <w:rStyle w:val="Egyiksem"/>
          <w:rFonts w:ascii="Times New Roman" w:hAnsi="Times New Roman"/>
          <w:sz w:val="24"/>
          <w:szCs w:val="24"/>
        </w:rPr>
        <w:t>SOCCA játékoskártyá</w:t>
      </w:r>
      <w:r w:rsidRPr="00AF5113">
        <w:rPr>
          <w:rFonts w:ascii="Times New Roman" w:hAnsi="Times New Roman" w:cs="Times New Roman"/>
          <w:sz w:val="24"/>
          <w:szCs w:val="24"/>
        </w:rPr>
        <w:t xml:space="preserve">n </w:t>
      </w:r>
      <w:r>
        <w:rPr>
          <w:rFonts w:ascii="Times New Roman" w:hAnsi="Times New Roman" w:cs="Times New Roman"/>
          <w:sz w:val="24"/>
          <w:szCs w:val="24"/>
        </w:rPr>
        <w:t xml:space="preserve">nem kerül elhelyezésre, </w:t>
      </w:r>
      <w:r w:rsidRPr="00AF5113">
        <w:rPr>
          <w:rStyle w:val="insertedvar"/>
          <w:rFonts w:ascii="Times New Roman" w:hAnsi="Times New Roman"/>
          <w:sz w:val="24"/>
          <w:szCs w:val="24"/>
        </w:rPr>
        <w:t>Érintett azonosítása céljából</w:t>
      </w:r>
      <w:r>
        <w:rPr>
          <w:rStyle w:val="insertedvar"/>
          <w:rFonts w:ascii="Times New Roman" w:hAnsi="Times New Roman"/>
          <w:sz w:val="24"/>
          <w:szCs w:val="24"/>
        </w:rPr>
        <w:t>)</w:t>
      </w:r>
    </w:p>
    <w:p w14:paraId="026BF96C" w14:textId="3EA67124" w:rsidR="00D65EF4" w:rsidRPr="00D27DE6" w:rsidRDefault="00D65EF4" w:rsidP="00D65EF4">
      <w:pPr>
        <w:pStyle w:val="Listaszerbekezds"/>
        <w:spacing w:after="0" w:line="240" w:lineRule="auto"/>
        <w:jc w:val="both"/>
        <w:rPr>
          <w:rStyle w:val="insertedvar"/>
          <w:rFonts w:ascii="Times New Roman" w:hAnsi="Times New Roman"/>
          <w:b/>
          <w:sz w:val="24"/>
          <w:szCs w:val="24"/>
          <w:highlight w:val="cyan"/>
        </w:rPr>
      </w:pPr>
    </w:p>
    <w:p w14:paraId="3250D41F" w14:textId="0BC328AD" w:rsidR="00D27DE6" w:rsidRDefault="00AF5113" w:rsidP="001148AB">
      <w:pPr>
        <w:pStyle w:val="Listaszerbekezds"/>
        <w:spacing w:after="0" w:line="240" w:lineRule="auto"/>
        <w:ind w:firstLine="272"/>
        <w:jc w:val="both"/>
        <w:rPr>
          <w:rStyle w:val="Egyiksem"/>
          <w:rFonts w:ascii="Times New Roman" w:hAnsi="Times New Roman"/>
          <w:sz w:val="24"/>
          <w:szCs w:val="24"/>
        </w:rPr>
      </w:pPr>
      <w:r w:rsidRPr="00F156C9">
        <w:rPr>
          <w:rStyle w:val="Egyiksem"/>
          <w:rFonts w:ascii="Times New Roman" w:hAnsi="Times New Roman"/>
          <w:sz w:val="24"/>
          <w:szCs w:val="24"/>
        </w:rPr>
        <w:t xml:space="preserve">A fenti adatok mind a GDPR, mind az </w:t>
      </w:r>
      <w:proofErr w:type="spellStart"/>
      <w:r w:rsidRPr="00F156C9">
        <w:rPr>
          <w:rStyle w:val="Egyiksem"/>
          <w:rFonts w:ascii="Times New Roman" w:hAnsi="Times New Roman"/>
          <w:sz w:val="24"/>
          <w:szCs w:val="24"/>
        </w:rPr>
        <w:t>Infotv</w:t>
      </w:r>
      <w:proofErr w:type="spellEnd"/>
      <w:r w:rsidRPr="00F156C9">
        <w:rPr>
          <w:rStyle w:val="Egyiksem"/>
          <w:rFonts w:ascii="Times New Roman" w:hAnsi="Times New Roman"/>
          <w:sz w:val="24"/>
          <w:szCs w:val="24"/>
        </w:rPr>
        <w:t>. értelmében személyes adatnak minősülnek.</w:t>
      </w:r>
    </w:p>
    <w:p w14:paraId="58FC3AE8" w14:textId="77777777" w:rsidR="00AF5113" w:rsidRPr="00F156C9" w:rsidRDefault="00AF5113" w:rsidP="00D65EF4">
      <w:pPr>
        <w:pStyle w:val="Listaszerbekezds"/>
        <w:spacing w:after="0" w:line="240" w:lineRule="auto"/>
        <w:jc w:val="both"/>
        <w:rPr>
          <w:rStyle w:val="Egyiksem"/>
          <w:rFonts w:ascii="Times New Roman" w:eastAsia="Times New Roman" w:hAnsi="Times New Roman" w:cs="Times New Roman"/>
          <w:sz w:val="24"/>
          <w:szCs w:val="24"/>
        </w:rPr>
      </w:pPr>
    </w:p>
    <w:p w14:paraId="284712DD" w14:textId="77777777" w:rsidR="00D65EF4" w:rsidRPr="006615BD" w:rsidRDefault="00D65EF4" w:rsidP="00D65EF4">
      <w:pPr>
        <w:spacing w:after="120" w:line="240" w:lineRule="auto"/>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Milyen célból gyűjti a személyes adatokat az Adatkezelő:</w:t>
      </w:r>
    </w:p>
    <w:p w14:paraId="49AB6FC4" w14:textId="17F879E1" w:rsidR="00D65EF4" w:rsidRPr="00F156C9" w:rsidRDefault="00D65EF4" w:rsidP="00D65EF4">
      <w:pPr>
        <w:spacing w:after="12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xml:space="preserve">Az Adatkezelő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1279F4">
        <w:rPr>
          <w:rStyle w:val="Egyiksem"/>
          <w:rFonts w:ascii="Times New Roman" w:hAnsi="Times New Roman"/>
          <w:sz w:val="24"/>
        </w:rPr>
        <w:t xml:space="preserve"> </w:t>
      </w:r>
      <w:r w:rsidR="0002316A">
        <w:rPr>
          <w:rFonts w:ascii="Times New Roman" w:hAnsi="Times New Roman" w:cs="Times New Roman"/>
          <w:sz w:val="24"/>
          <w:szCs w:val="24"/>
        </w:rPr>
        <w:t xml:space="preserve">igénylések fogadása,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1279F4">
        <w:rPr>
          <w:rStyle w:val="Egyiksem"/>
          <w:rFonts w:ascii="Times New Roman" w:hAnsi="Times New Roman"/>
          <w:sz w:val="24"/>
        </w:rPr>
        <w:t xml:space="preserve"> </w:t>
      </w:r>
      <w:r w:rsidR="0002316A">
        <w:rPr>
          <w:rFonts w:ascii="Times New Roman" w:hAnsi="Times New Roman" w:cs="Times New Roman"/>
          <w:sz w:val="24"/>
          <w:szCs w:val="24"/>
        </w:rPr>
        <w:t>elkészítése és átadása, az erre irányuló s</w:t>
      </w:r>
      <w:r w:rsidRPr="00F156C9">
        <w:rPr>
          <w:rStyle w:val="Egyiksem"/>
          <w:rFonts w:ascii="Times New Roman" w:hAnsi="Times New Roman"/>
          <w:sz w:val="24"/>
          <w:szCs w:val="24"/>
        </w:rPr>
        <w:t xml:space="preserve">zerződés megkötése, valamint a jogviszonyból származó jogok gyakorlása és kötelezettségek teljesítése érdekében rögzíti az Érintett személyes adatait. A személyes adatok rögzítése azt a célt szolgálja, hogy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1279F4">
        <w:rPr>
          <w:rStyle w:val="Egyiksem"/>
          <w:rFonts w:ascii="Times New Roman" w:hAnsi="Times New Roman"/>
          <w:sz w:val="24"/>
          <w:szCs w:val="24"/>
        </w:rPr>
        <w:t xml:space="preserve"> </w:t>
      </w:r>
      <w:r w:rsidR="0002316A">
        <w:rPr>
          <w:rFonts w:ascii="Times New Roman" w:hAnsi="Times New Roman" w:cs="Times New Roman"/>
          <w:sz w:val="24"/>
          <w:szCs w:val="24"/>
        </w:rPr>
        <w:t>regisztráció</w:t>
      </w:r>
      <w:r>
        <w:rPr>
          <w:rStyle w:val="Egyiksem"/>
          <w:rFonts w:ascii="Times New Roman" w:hAnsi="Times New Roman"/>
          <w:sz w:val="24"/>
          <w:szCs w:val="24"/>
        </w:rPr>
        <w:t xml:space="preserve">, </w:t>
      </w:r>
      <w:r w:rsidRPr="00F156C9">
        <w:rPr>
          <w:rStyle w:val="Egyiksem"/>
          <w:rFonts w:ascii="Times New Roman" w:hAnsi="Times New Roman"/>
          <w:sz w:val="24"/>
          <w:szCs w:val="24"/>
        </w:rPr>
        <w:t>a szerződés megkötése az Érintetthez köthető legyen. Ez a személyhez kötöttség teszi lehetővé az Adatkezel</w:t>
      </w:r>
      <w:r>
        <w:rPr>
          <w:rStyle w:val="Egyiksem"/>
          <w:rFonts w:ascii="Times New Roman" w:hAnsi="Times New Roman"/>
          <w:sz w:val="24"/>
          <w:szCs w:val="24"/>
        </w:rPr>
        <w:t xml:space="preserve">ő számára, hogy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2E0113">
        <w:rPr>
          <w:rStyle w:val="Egyiksem"/>
          <w:rFonts w:ascii="Times New Roman" w:hAnsi="Times New Roman"/>
          <w:sz w:val="24"/>
          <w:szCs w:val="24"/>
        </w:rPr>
        <w:t xml:space="preserve"> </w:t>
      </w:r>
      <w:r w:rsidR="0002316A">
        <w:rPr>
          <w:rStyle w:val="Egyiksem"/>
          <w:rFonts w:ascii="Times New Roman" w:hAnsi="Times New Roman"/>
          <w:sz w:val="24"/>
          <w:szCs w:val="24"/>
        </w:rPr>
        <w:t xml:space="preserve">kiadását </w:t>
      </w:r>
      <w:r w:rsidRPr="00F156C9">
        <w:rPr>
          <w:rStyle w:val="Egyiksem"/>
          <w:rFonts w:ascii="Times New Roman" w:hAnsi="Times New Roman"/>
          <w:sz w:val="24"/>
          <w:szCs w:val="24"/>
        </w:rPr>
        <w:t>teljesítse, és értesítést küldjön az Érintett számára a</w:t>
      </w:r>
      <w:r w:rsidR="0002316A">
        <w:rPr>
          <w:rStyle w:val="Egyiksem"/>
          <w:rFonts w:ascii="Times New Roman" w:hAnsi="Times New Roman"/>
          <w:sz w:val="24"/>
          <w:szCs w:val="24"/>
        </w:rPr>
        <w:t xml:space="preserve"> regisztrációval és a </w:t>
      </w:r>
      <w:r w:rsidR="00CE1D1D">
        <w:rPr>
          <w:rStyle w:val="Egyiksem"/>
          <w:rFonts w:ascii="Times New Roman" w:hAnsi="Times New Roman"/>
          <w:sz w:val="24"/>
          <w:szCs w:val="24"/>
        </w:rPr>
        <w:t xml:space="preserve">SOCCA </w:t>
      </w:r>
      <w:r w:rsidR="00395C60">
        <w:rPr>
          <w:rStyle w:val="Egyiksem"/>
          <w:rFonts w:ascii="Times New Roman" w:hAnsi="Times New Roman"/>
          <w:sz w:val="24"/>
          <w:szCs w:val="24"/>
        </w:rPr>
        <w:t>játékos</w:t>
      </w:r>
      <w:r w:rsidR="00CE1D1D">
        <w:rPr>
          <w:rStyle w:val="Egyiksem"/>
          <w:rFonts w:ascii="Times New Roman" w:hAnsi="Times New Roman"/>
          <w:sz w:val="24"/>
          <w:szCs w:val="24"/>
        </w:rPr>
        <w:t>kártya</w:t>
      </w:r>
      <w:r w:rsidR="001279F4">
        <w:rPr>
          <w:rStyle w:val="Egyiksem"/>
          <w:rFonts w:ascii="Times New Roman" w:hAnsi="Times New Roman"/>
          <w:sz w:val="24"/>
        </w:rPr>
        <w:t xml:space="preserve"> </w:t>
      </w:r>
      <w:r w:rsidR="0002316A">
        <w:rPr>
          <w:rFonts w:ascii="Times New Roman" w:hAnsi="Times New Roman" w:cs="Times New Roman"/>
          <w:sz w:val="24"/>
          <w:szCs w:val="24"/>
        </w:rPr>
        <w:t xml:space="preserve">elkészülésével, átvételével kapcsolatos </w:t>
      </w:r>
      <w:r w:rsidRPr="00F156C9">
        <w:rPr>
          <w:rStyle w:val="Egyiksem"/>
          <w:rFonts w:ascii="Times New Roman" w:hAnsi="Times New Roman"/>
          <w:sz w:val="24"/>
          <w:szCs w:val="24"/>
        </w:rPr>
        <w:t>tudnivalókról</w:t>
      </w:r>
      <w:r w:rsidR="0002316A">
        <w:rPr>
          <w:rStyle w:val="Egyiksem"/>
          <w:rFonts w:ascii="Times New Roman" w:hAnsi="Times New Roman"/>
          <w:sz w:val="24"/>
          <w:szCs w:val="24"/>
        </w:rPr>
        <w:t>.</w:t>
      </w:r>
    </w:p>
    <w:p w14:paraId="5C87048C" w14:textId="77777777" w:rsidR="00D65EF4" w:rsidRPr="006615BD" w:rsidRDefault="00D65EF4" w:rsidP="00884D29">
      <w:pPr>
        <w:spacing w:after="120" w:line="240" w:lineRule="auto"/>
        <w:rPr>
          <w:rStyle w:val="Egyiksem"/>
          <w:rFonts w:ascii="Times New Roman félkövér" w:hAnsi="Times New Roman félkövér"/>
          <w:b/>
          <w:bCs/>
          <w:smallCaps/>
          <w:sz w:val="24"/>
          <w:szCs w:val="24"/>
          <w:u w:val="single"/>
        </w:rPr>
      </w:pPr>
      <w:r w:rsidRPr="006615BD">
        <w:rPr>
          <w:rStyle w:val="Egyiksem"/>
          <w:rFonts w:ascii="Times New Roman félkövér" w:hAnsi="Times New Roman félkövér"/>
          <w:b/>
          <w:bCs/>
          <w:smallCaps/>
          <w:sz w:val="24"/>
          <w:szCs w:val="24"/>
          <w:u w:val="single"/>
        </w:rPr>
        <w:t>Az adatkezelés jogalapja:</w:t>
      </w:r>
    </w:p>
    <w:p w14:paraId="7A709B9C" w14:textId="61CBE8A9" w:rsidR="00D65EF4" w:rsidRPr="00F156C9" w:rsidRDefault="00AE0408" w:rsidP="00D65EF4">
      <w:pPr>
        <w:spacing w:after="0" w:line="240" w:lineRule="auto"/>
        <w:jc w:val="both"/>
        <w:rPr>
          <w:rStyle w:val="Egyiksem"/>
          <w:rFonts w:ascii="Times New Roman" w:eastAsia="Times New Roman" w:hAnsi="Times New Roman" w:cs="Times New Roman"/>
          <w:sz w:val="24"/>
          <w:szCs w:val="24"/>
        </w:rPr>
      </w:pPr>
      <w:r>
        <w:rPr>
          <w:rStyle w:val="Egyiksem"/>
          <w:rFonts w:ascii="Times New Roman" w:hAnsi="Times New Roman"/>
          <w:sz w:val="24"/>
          <w:szCs w:val="24"/>
        </w:rPr>
        <w:t xml:space="preserve">A </w:t>
      </w:r>
      <w:r w:rsidR="00CE1D1D">
        <w:rPr>
          <w:rStyle w:val="Egyiksem"/>
          <w:rFonts w:ascii="Times New Roman" w:hAnsi="Times New Roman"/>
          <w:sz w:val="24"/>
          <w:szCs w:val="24"/>
        </w:rPr>
        <w:t xml:space="preserve">SOCCA </w:t>
      </w:r>
      <w:r w:rsidR="00B12706">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1279F4">
        <w:rPr>
          <w:rStyle w:val="Egyiksem"/>
          <w:rFonts w:ascii="Times New Roman" w:hAnsi="Times New Roman"/>
          <w:sz w:val="24"/>
        </w:rPr>
        <w:t xml:space="preserve"> </w:t>
      </w:r>
      <w:r>
        <w:rPr>
          <w:rFonts w:ascii="Times New Roman" w:hAnsi="Times New Roman" w:cs="Times New Roman"/>
          <w:sz w:val="24"/>
          <w:szCs w:val="24"/>
        </w:rPr>
        <w:t xml:space="preserve">igénylés során megadott </w:t>
      </w:r>
      <w:r w:rsidR="00D65EF4">
        <w:rPr>
          <w:rStyle w:val="Egyiksem"/>
          <w:rFonts w:ascii="Times New Roman" w:hAnsi="Times New Roman"/>
          <w:sz w:val="24"/>
          <w:szCs w:val="24"/>
        </w:rPr>
        <w:t>személyes adat</w:t>
      </w:r>
      <w:r>
        <w:rPr>
          <w:rStyle w:val="Egyiksem"/>
          <w:rFonts w:ascii="Times New Roman" w:hAnsi="Times New Roman"/>
          <w:sz w:val="24"/>
          <w:szCs w:val="24"/>
        </w:rPr>
        <w:t>ok</w:t>
      </w:r>
      <w:r w:rsidR="00D65EF4" w:rsidRPr="00F156C9">
        <w:rPr>
          <w:rStyle w:val="Egyiksem"/>
          <w:rFonts w:ascii="Times New Roman" w:hAnsi="Times New Roman"/>
          <w:sz w:val="24"/>
          <w:szCs w:val="24"/>
        </w:rPr>
        <w:t xml:space="preserve"> kezelésének jogalapja az Érintett hozzájárulása </w:t>
      </w:r>
      <w:r w:rsidR="00D65EF4">
        <w:rPr>
          <w:rStyle w:val="Egyiksem"/>
          <w:rFonts w:ascii="Times New Roman" w:hAnsi="Times New Roman"/>
          <w:sz w:val="24"/>
          <w:szCs w:val="24"/>
        </w:rPr>
        <w:t>a</w:t>
      </w:r>
      <w:r w:rsidR="00D65EF4" w:rsidRPr="00F156C9">
        <w:rPr>
          <w:rStyle w:val="Egyiksem"/>
          <w:rFonts w:ascii="Times New Roman" w:hAnsi="Times New Roman"/>
          <w:sz w:val="24"/>
          <w:szCs w:val="24"/>
        </w:rPr>
        <w:t xml:space="preserve"> </w:t>
      </w:r>
      <w:r w:rsidR="00D65EF4" w:rsidRPr="00F156C9">
        <w:rPr>
          <w:rStyle w:val="Egyiksem"/>
          <w:rFonts w:ascii="Times New Roman" w:hAnsi="Times New Roman"/>
          <w:b/>
          <w:bCs/>
          <w:sz w:val="24"/>
          <w:szCs w:val="24"/>
        </w:rPr>
        <w:t xml:space="preserve">GDPR 6. cikk (1) bekezdés a) </w:t>
      </w:r>
      <w:r w:rsidR="00D65EF4" w:rsidRPr="00F156C9">
        <w:rPr>
          <w:rStyle w:val="Egyiksem"/>
          <w:rFonts w:ascii="Times New Roman" w:hAnsi="Times New Roman"/>
          <w:sz w:val="24"/>
          <w:szCs w:val="24"/>
        </w:rPr>
        <w:t>pontjában meghatározottak szerint. Az adatkezelés önkéntes és Ön a hozzájárulását bármikor visszavonhatja.</w:t>
      </w:r>
      <w:r>
        <w:rPr>
          <w:rStyle w:val="Egyiksem"/>
          <w:rFonts w:ascii="Times New Roman" w:hAnsi="Times New Roman"/>
          <w:sz w:val="24"/>
          <w:szCs w:val="24"/>
        </w:rPr>
        <w:t xml:space="preserve"> A hozzájárulás visszavonása esetén az Adatkezelő az Érintett </w:t>
      </w:r>
      <w:r w:rsidR="00CE1D1D">
        <w:rPr>
          <w:rStyle w:val="Egyiksem"/>
          <w:rFonts w:ascii="Times New Roman" w:hAnsi="Times New Roman"/>
          <w:sz w:val="24"/>
          <w:szCs w:val="24"/>
        </w:rPr>
        <w:t xml:space="preserve">SOCCA </w:t>
      </w:r>
      <w:r w:rsidR="00B12706">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1279F4">
        <w:rPr>
          <w:rStyle w:val="Egyiksem"/>
          <w:rFonts w:ascii="Times New Roman" w:hAnsi="Times New Roman"/>
          <w:sz w:val="24"/>
        </w:rPr>
        <w:t xml:space="preserve"> </w:t>
      </w:r>
      <w:r>
        <w:rPr>
          <w:rFonts w:ascii="Times New Roman" w:hAnsi="Times New Roman" w:cs="Times New Roman"/>
          <w:sz w:val="24"/>
          <w:szCs w:val="24"/>
        </w:rPr>
        <w:t>regisztrációját törli, az Érintett azt a továbbiaknak nem használhatja.</w:t>
      </w:r>
    </w:p>
    <w:p w14:paraId="4D0E9C2B" w14:textId="77777777" w:rsidR="00D65EF4" w:rsidRDefault="00D65EF4" w:rsidP="00D65EF4">
      <w:pPr>
        <w:spacing w:after="0" w:line="240" w:lineRule="auto"/>
        <w:jc w:val="both"/>
        <w:rPr>
          <w:rStyle w:val="Egyiksem"/>
          <w:rFonts w:ascii="Times New Roman" w:eastAsia="Times New Roman" w:hAnsi="Times New Roman" w:cs="Times New Roman"/>
          <w:sz w:val="24"/>
          <w:szCs w:val="24"/>
        </w:rPr>
      </w:pPr>
    </w:p>
    <w:p w14:paraId="0ED7C29B" w14:textId="0CE1EAB7" w:rsidR="00D65EF4" w:rsidRPr="002C2EFA" w:rsidRDefault="00D65EF4" w:rsidP="00D65EF4">
      <w:pPr>
        <w:spacing w:after="0" w:line="240" w:lineRule="auto"/>
        <w:jc w:val="both"/>
        <w:rPr>
          <w:rStyle w:val="Egyiksem"/>
          <w:rFonts w:ascii="Times New Roman" w:eastAsia="Times New Roman" w:hAnsi="Times New Roman" w:cs="Times New Roman"/>
          <w:b/>
          <w:sz w:val="24"/>
          <w:szCs w:val="24"/>
        </w:rPr>
      </w:pPr>
      <w:r w:rsidRPr="002C2EFA">
        <w:rPr>
          <w:rStyle w:val="Egyiksem"/>
          <w:rFonts w:ascii="Times New Roman" w:hAnsi="Times New Roman"/>
          <w:b/>
          <w:sz w:val="24"/>
          <w:szCs w:val="24"/>
        </w:rPr>
        <w:t xml:space="preserve">Felhívjuk figyelmét arra, hogy a </w:t>
      </w:r>
      <w:r w:rsidR="00CE1D1D" w:rsidRPr="00CE1D1D">
        <w:rPr>
          <w:rStyle w:val="Egyiksem"/>
          <w:rFonts w:ascii="Times New Roman" w:hAnsi="Times New Roman"/>
          <w:b/>
          <w:bCs/>
          <w:sz w:val="24"/>
          <w:szCs w:val="24"/>
        </w:rPr>
        <w:t xml:space="preserve">SOCCA </w:t>
      </w:r>
      <w:r w:rsidR="00B12706" w:rsidRPr="00B12706">
        <w:rPr>
          <w:rStyle w:val="Egyiksem"/>
          <w:rFonts w:ascii="Times New Roman" w:hAnsi="Times New Roman"/>
          <w:b/>
          <w:bCs/>
          <w:sz w:val="24"/>
          <w:szCs w:val="24"/>
        </w:rPr>
        <w:t>játékos</w:t>
      </w:r>
      <w:r w:rsidR="00CE1D1D" w:rsidRPr="00CE1D1D">
        <w:rPr>
          <w:rStyle w:val="Egyiksem"/>
          <w:rFonts w:ascii="Times New Roman" w:hAnsi="Times New Roman"/>
          <w:b/>
          <w:bCs/>
          <w:sz w:val="24"/>
          <w:szCs w:val="24"/>
        </w:rPr>
        <w:t>kártya</w:t>
      </w:r>
      <w:r w:rsidR="00CE1D1D" w:rsidRPr="001279F4">
        <w:rPr>
          <w:rStyle w:val="Egyiksem"/>
          <w:rFonts w:ascii="Times New Roman" w:hAnsi="Times New Roman"/>
          <w:sz w:val="24"/>
        </w:rPr>
        <w:t xml:space="preserve"> </w:t>
      </w:r>
      <w:r w:rsidR="00AE0408" w:rsidRPr="00AE0408">
        <w:rPr>
          <w:rStyle w:val="Egyiksem"/>
          <w:rFonts w:ascii="Times New Roman" w:hAnsi="Times New Roman"/>
          <w:b/>
          <w:sz w:val="24"/>
          <w:szCs w:val="24"/>
        </w:rPr>
        <w:t xml:space="preserve">igénylés </w:t>
      </w:r>
      <w:r>
        <w:rPr>
          <w:rStyle w:val="Egyiksem"/>
          <w:rFonts w:ascii="Times New Roman" w:hAnsi="Times New Roman"/>
          <w:b/>
          <w:sz w:val="24"/>
          <w:szCs w:val="24"/>
        </w:rPr>
        <w:t>elő</w:t>
      </w:r>
      <w:r w:rsidRPr="002C2EFA">
        <w:rPr>
          <w:rStyle w:val="Egyiksem"/>
          <w:rFonts w:ascii="Times New Roman" w:hAnsi="Times New Roman"/>
          <w:b/>
          <w:sz w:val="24"/>
          <w:szCs w:val="24"/>
        </w:rPr>
        <w:t>feltétele</w:t>
      </w:r>
      <w:r>
        <w:rPr>
          <w:rStyle w:val="Egyiksem"/>
          <w:rFonts w:ascii="Times New Roman" w:hAnsi="Times New Roman"/>
          <w:b/>
          <w:sz w:val="24"/>
          <w:szCs w:val="24"/>
        </w:rPr>
        <w:t xml:space="preserve"> a </w:t>
      </w:r>
      <w:r w:rsidR="00AE0408">
        <w:rPr>
          <w:rStyle w:val="Egyiksem"/>
          <w:rFonts w:ascii="Times New Roman" w:hAnsi="Times New Roman"/>
          <w:b/>
          <w:sz w:val="24"/>
          <w:szCs w:val="24"/>
        </w:rPr>
        <w:t>regisztrációs</w:t>
      </w:r>
      <w:r w:rsidRPr="002C2EFA">
        <w:rPr>
          <w:rStyle w:val="Egyiksem"/>
          <w:rFonts w:ascii="Times New Roman" w:hAnsi="Times New Roman"/>
          <w:b/>
          <w:sz w:val="24"/>
          <w:szCs w:val="24"/>
        </w:rPr>
        <w:t xml:space="preserve"> </w:t>
      </w:r>
      <w:r>
        <w:rPr>
          <w:rStyle w:val="Egyiksem"/>
          <w:rFonts w:ascii="Times New Roman" w:hAnsi="Times New Roman"/>
          <w:b/>
          <w:sz w:val="24"/>
          <w:szCs w:val="24"/>
        </w:rPr>
        <w:t>lapban jelölt adatok megadása</w:t>
      </w:r>
      <w:r w:rsidR="00AE0408">
        <w:rPr>
          <w:rStyle w:val="Egyiksem"/>
          <w:rFonts w:ascii="Times New Roman" w:hAnsi="Times New Roman"/>
          <w:b/>
          <w:sz w:val="24"/>
          <w:szCs w:val="24"/>
        </w:rPr>
        <w:t xml:space="preserve">, </w:t>
      </w:r>
      <w:r>
        <w:rPr>
          <w:rStyle w:val="Egyiksem"/>
          <w:rFonts w:ascii="Times New Roman" w:hAnsi="Times New Roman"/>
          <w:b/>
          <w:sz w:val="24"/>
          <w:szCs w:val="24"/>
        </w:rPr>
        <w:t xml:space="preserve">ezek nélkül az Adatkezelő a </w:t>
      </w:r>
      <w:r w:rsidR="00CE1D1D" w:rsidRPr="00CE1D1D">
        <w:rPr>
          <w:rStyle w:val="Egyiksem"/>
          <w:rFonts w:ascii="Times New Roman" w:hAnsi="Times New Roman"/>
          <w:b/>
          <w:bCs/>
          <w:sz w:val="24"/>
          <w:szCs w:val="24"/>
        </w:rPr>
        <w:t xml:space="preserve">SOCCA </w:t>
      </w:r>
      <w:r w:rsidR="00B12706" w:rsidRPr="00B12706">
        <w:rPr>
          <w:rStyle w:val="Egyiksem"/>
          <w:rFonts w:ascii="Times New Roman" w:hAnsi="Times New Roman"/>
          <w:b/>
          <w:bCs/>
          <w:sz w:val="24"/>
          <w:szCs w:val="24"/>
        </w:rPr>
        <w:t>játékos</w:t>
      </w:r>
      <w:r w:rsidR="00CE1D1D" w:rsidRPr="00CE1D1D">
        <w:rPr>
          <w:rStyle w:val="Egyiksem"/>
          <w:rFonts w:ascii="Times New Roman" w:hAnsi="Times New Roman"/>
          <w:b/>
          <w:bCs/>
          <w:sz w:val="24"/>
          <w:szCs w:val="24"/>
        </w:rPr>
        <w:t>kártya</w:t>
      </w:r>
      <w:r w:rsidR="00CE1D1D" w:rsidRPr="001279F4">
        <w:rPr>
          <w:rStyle w:val="Egyiksem"/>
          <w:rFonts w:ascii="Times New Roman" w:hAnsi="Times New Roman"/>
          <w:sz w:val="24"/>
        </w:rPr>
        <w:t xml:space="preserve"> </w:t>
      </w:r>
      <w:r w:rsidR="00AE0408" w:rsidRPr="00AE0408">
        <w:rPr>
          <w:rStyle w:val="Egyiksem"/>
          <w:rFonts w:ascii="Times New Roman" w:hAnsi="Times New Roman"/>
          <w:b/>
          <w:sz w:val="24"/>
          <w:szCs w:val="24"/>
        </w:rPr>
        <w:t xml:space="preserve">kiadást </w:t>
      </w:r>
      <w:r>
        <w:rPr>
          <w:rStyle w:val="Egyiksem"/>
          <w:rFonts w:ascii="Times New Roman" w:hAnsi="Times New Roman"/>
          <w:b/>
          <w:sz w:val="24"/>
          <w:szCs w:val="24"/>
        </w:rPr>
        <w:t>nem tudja vállalni.</w:t>
      </w:r>
    </w:p>
    <w:p w14:paraId="06516ADC" w14:textId="77777777" w:rsidR="00D65EF4" w:rsidRDefault="00D65EF4" w:rsidP="00D65EF4">
      <w:pPr>
        <w:spacing w:after="0" w:line="240" w:lineRule="auto"/>
        <w:jc w:val="both"/>
        <w:rPr>
          <w:rStyle w:val="Egyiksem"/>
          <w:rFonts w:ascii="Times New Roman" w:eastAsia="Times New Roman" w:hAnsi="Times New Roman" w:cs="Times New Roman"/>
          <w:sz w:val="24"/>
          <w:szCs w:val="24"/>
        </w:rPr>
      </w:pPr>
    </w:p>
    <w:p w14:paraId="7C7D3663" w14:textId="6CEE69BD" w:rsidR="00D65EF4" w:rsidRPr="00AF5113" w:rsidRDefault="00D65EF4" w:rsidP="00D65EF4">
      <w:pPr>
        <w:spacing w:after="0" w:line="240" w:lineRule="auto"/>
        <w:jc w:val="both"/>
        <w:rPr>
          <w:rStyle w:val="Egyiksem"/>
          <w:rFonts w:ascii="Times New Roman" w:hAnsi="Times New Roman"/>
          <w:sz w:val="24"/>
          <w:szCs w:val="24"/>
        </w:rPr>
      </w:pPr>
      <w:r w:rsidRPr="00F156C9">
        <w:rPr>
          <w:rStyle w:val="Egyiksem"/>
          <w:rFonts w:ascii="Times New Roman" w:hAnsi="Times New Roman"/>
          <w:sz w:val="24"/>
          <w:szCs w:val="24"/>
        </w:rPr>
        <w:lastRenderedPageBreak/>
        <w:t>Az Adatvédelmi Tájékoztatóban foglaltak megismeréséről és elfogadásáról</w:t>
      </w:r>
      <w:r w:rsidR="00AF5113">
        <w:rPr>
          <w:rStyle w:val="Egyiksem"/>
          <w:rFonts w:ascii="Times New Roman" w:hAnsi="Times New Roman"/>
          <w:sz w:val="24"/>
          <w:szCs w:val="24"/>
        </w:rPr>
        <w:t xml:space="preserve">, </w:t>
      </w:r>
      <w:r w:rsidR="00884D29">
        <w:rPr>
          <w:rStyle w:val="Egyiksem"/>
          <w:rFonts w:ascii="Times New Roman" w:hAnsi="Times New Roman"/>
          <w:sz w:val="24"/>
          <w:szCs w:val="24"/>
        </w:rPr>
        <w:t xml:space="preserve">valamint </w:t>
      </w:r>
      <w:r w:rsidR="00AF5113">
        <w:rPr>
          <w:rStyle w:val="Egyiksem"/>
          <w:rFonts w:ascii="Times New Roman" w:hAnsi="Times New Roman"/>
          <w:sz w:val="24"/>
          <w:szCs w:val="24"/>
        </w:rPr>
        <w:t xml:space="preserve">a </w:t>
      </w:r>
      <w:r w:rsidR="00AF5113" w:rsidRPr="00AF5113">
        <w:rPr>
          <w:rStyle w:val="Egyiksem"/>
          <w:rFonts w:ascii="Times New Roman" w:hAnsi="Times New Roman"/>
          <w:sz w:val="24"/>
          <w:szCs w:val="24"/>
        </w:rPr>
        <w:t xml:space="preserve">képmás felhasználásához való hozzájárulásról </w:t>
      </w:r>
      <w:r w:rsidRPr="00F156C9">
        <w:rPr>
          <w:rStyle w:val="Egyiksem"/>
          <w:rFonts w:ascii="Times New Roman" w:hAnsi="Times New Roman"/>
          <w:sz w:val="24"/>
          <w:szCs w:val="24"/>
        </w:rPr>
        <w:t xml:space="preserve">az Érintett a </w:t>
      </w:r>
      <w:r w:rsidR="00CE1D1D">
        <w:rPr>
          <w:rStyle w:val="Egyiksem"/>
          <w:rFonts w:ascii="Times New Roman" w:hAnsi="Times New Roman"/>
          <w:sz w:val="24"/>
          <w:szCs w:val="24"/>
        </w:rPr>
        <w:t xml:space="preserve">SOCCA </w:t>
      </w:r>
      <w:r w:rsidR="00B12706">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2E0113">
        <w:rPr>
          <w:rStyle w:val="Egyiksem"/>
          <w:rFonts w:ascii="Times New Roman" w:hAnsi="Times New Roman"/>
          <w:sz w:val="24"/>
          <w:szCs w:val="24"/>
        </w:rPr>
        <w:t xml:space="preserve"> </w:t>
      </w:r>
      <w:r w:rsidR="00AE0408" w:rsidRPr="00AF5113">
        <w:rPr>
          <w:rStyle w:val="Egyiksem"/>
          <w:rFonts w:ascii="Times New Roman" w:hAnsi="Times New Roman"/>
          <w:sz w:val="24"/>
          <w:szCs w:val="24"/>
        </w:rPr>
        <w:t xml:space="preserve">igénylésére szolgáló regisztrációs </w:t>
      </w:r>
      <w:r w:rsidRPr="00F156C9">
        <w:rPr>
          <w:rStyle w:val="Egyiksem"/>
          <w:rFonts w:ascii="Times New Roman" w:hAnsi="Times New Roman"/>
          <w:sz w:val="24"/>
          <w:szCs w:val="24"/>
        </w:rPr>
        <w:t>lap leadása során, az űrlap</w:t>
      </w:r>
      <w:r w:rsidR="00AE0408">
        <w:rPr>
          <w:rStyle w:val="Egyiksem"/>
          <w:rFonts w:ascii="Times New Roman" w:hAnsi="Times New Roman"/>
          <w:sz w:val="24"/>
          <w:szCs w:val="24"/>
        </w:rPr>
        <w:t>ba</w:t>
      </w:r>
      <w:r w:rsidRPr="00F156C9">
        <w:rPr>
          <w:rStyle w:val="Egyiksem"/>
          <w:rFonts w:ascii="Times New Roman" w:hAnsi="Times New Roman"/>
          <w:sz w:val="24"/>
          <w:szCs w:val="24"/>
        </w:rPr>
        <w:t xml:space="preserve">n elhelyezett </w:t>
      </w:r>
      <w:proofErr w:type="spellStart"/>
      <w:r w:rsidRPr="00F156C9">
        <w:rPr>
          <w:rStyle w:val="Egyiksem"/>
          <w:rFonts w:ascii="Times New Roman" w:hAnsi="Times New Roman"/>
          <w:sz w:val="24"/>
          <w:szCs w:val="24"/>
        </w:rPr>
        <w:t>checkbox</w:t>
      </w:r>
      <w:proofErr w:type="spellEnd"/>
      <w:r w:rsidRPr="00F156C9">
        <w:rPr>
          <w:rStyle w:val="Egyiksem"/>
          <w:rFonts w:ascii="Times New Roman" w:hAnsi="Times New Roman"/>
          <w:sz w:val="24"/>
          <w:szCs w:val="24"/>
        </w:rPr>
        <w:t xml:space="preserve"> bejelölésével, illetve kipipálásával nyilatkozik.</w:t>
      </w:r>
    </w:p>
    <w:p w14:paraId="6A9C6435" w14:textId="15D7D3E7" w:rsidR="00D65EF4" w:rsidRDefault="00D65EF4" w:rsidP="00D65EF4">
      <w:pPr>
        <w:spacing w:after="0" w:line="240" w:lineRule="auto"/>
        <w:jc w:val="both"/>
        <w:rPr>
          <w:rStyle w:val="Egyiksem"/>
          <w:rFonts w:ascii="Times New Roman" w:eastAsia="Times New Roman" w:hAnsi="Times New Roman" w:cs="Times New Roman"/>
          <w:sz w:val="24"/>
          <w:szCs w:val="24"/>
        </w:rPr>
      </w:pPr>
    </w:p>
    <w:p w14:paraId="7C4E892E" w14:textId="7BB68771" w:rsidR="00AE0408" w:rsidRDefault="00D65EF4" w:rsidP="00D65EF4">
      <w:pPr>
        <w:jc w:val="both"/>
        <w:rPr>
          <w:rStyle w:val="Egyiksem"/>
          <w:rFonts w:ascii="Times New Roman" w:hAnsi="Times New Roman"/>
          <w:sz w:val="24"/>
          <w:szCs w:val="24"/>
        </w:rPr>
      </w:pPr>
      <w:r w:rsidRPr="00F156C9">
        <w:rPr>
          <w:rStyle w:val="Egyiksem"/>
          <w:rFonts w:ascii="Times New Roman" w:hAnsi="Times New Roman"/>
          <w:sz w:val="24"/>
          <w:szCs w:val="24"/>
        </w:rPr>
        <w:t>Az Érintett a hozzájárulást a személyes adatok kezeléséhez</w:t>
      </w:r>
      <w:r w:rsidR="00884D29">
        <w:rPr>
          <w:rStyle w:val="Egyiksem"/>
          <w:rFonts w:ascii="Times New Roman" w:hAnsi="Times New Roman"/>
          <w:sz w:val="24"/>
          <w:szCs w:val="24"/>
        </w:rPr>
        <w:t xml:space="preserve"> és a</w:t>
      </w:r>
      <w:r w:rsidR="00AF5113">
        <w:rPr>
          <w:rStyle w:val="Egyiksem"/>
          <w:rFonts w:ascii="Times New Roman" w:hAnsi="Times New Roman"/>
          <w:sz w:val="24"/>
          <w:szCs w:val="24"/>
        </w:rPr>
        <w:t xml:space="preserve"> </w:t>
      </w:r>
      <w:r w:rsidR="00AF5113" w:rsidRPr="00AF5113">
        <w:rPr>
          <w:rStyle w:val="Egyiksem"/>
          <w:rFonts w:ascii="Times New Roman" w:hAnsi="Times New Roman"/>
          <w:sz w:val="24"/>
          <w:szCs w:val="24"/>
        </w:rPr>
        <w:t>képmás felhasználásáho</w:t>
      </w:r>
      <w:r w:rsidR="00AF5113">
        <w:rPr>
          <w:rStyle w:val="Egyiksem"/>
          <w:rFonts w:ascii="Times New Roman" w:hAnsi="Times New Roman"/>
          <w:sz w:val="24"/>
          <w:szCs w:val="24"/>
        </w:rPr>
        <w:t xml:space="preserve">z </w:t>
      </w:r>
      <w:r w:rsidRPr="00F156C9">
        <w:rPr>
          <w:rStyle w:val="Egyiksem"/>
          <w:rFonts w:ascii="Times New Roman" w:hAnsi="Times New Roman"/>
          <w:sz w:val="24"/>
          <w:szCs w:val="24"/>
        </w:rPr>
        <w:t xml:space="preserve">elsősorban az erre rendszeresített elektronikus űrlapokon elhelyezett </w:t>
      </w:r>
      <w:proofErr w:type="spellStart"/>
      <w:r w:rsidRPr="00F156C9">
        <w:rPr>
          <w:rStyle w:val="Egyiksem"/>
          <w:rFonts w:ascii="Times New Roman" w:hAnsi="Times New Roman"/>
          <w:sz w:val="24"/>
          <w:szCs w:val="24"/>
        </w:rPr>
        <w:t>checkbox</w:t>
      </w:r>
      <w:proofErr w:type="spellEnd"/>
      <w:r w:rsidRPr="00F156C9">
        <w:rPr>
          <w:rStyle w:val="Egyiksem"/>
          <w:rFonts w:ascii="Times New Roman" w:hAnsi="Times New Roman"/>
          <w:sz w:val="24"/>
          <w:szCs w:val="24"/>
        </w:rPr>
        <w:t xml:space="preserve"> bejelölésével, illetve kipipálásával adja meg. </w:t>
      </w:r>
    </w:p>
    <w:p w14:paraId="0CBD22FE" w14:textId="5CE7D41A" w:rsidR="00D65EF4" w:rsidRDefault="00D65EF4" w:rsidP="00D65EF4">
      <w:pPr>
        <w:jc w:val="both"/>
        <w:rPr>
          <w:rStyle w:val="Egyiksem"/>
          <w:rFonts w:ascii="Times New Roman" w:hAnsi="Times New Roman"/>
          <w:sz w:val="24"/>
          <w:szCs w:val="24"/>
        </w:rPr>
      </w:pPr>
      <w:r w:rsidRPr="00F156C9">
        <w:rPr>
          <w:rStyle w:val="Egyiksem"/>
          <w:rFonts w:ascii="Times New Roman" w:hAnsi="Times New Roman"/>
          <w:sz w:val="24"/>
          <w:szCs w:val="24"/>
        </w:rPr>
        <w:t>Amennyiben az Adatkezelő lehetővé teszi, az Érintett a hozzájárulást más módon is megadhatja.</w:t>
      </w:r>
    </w:p>
    <w:p w14:paraId="4EF426AA" w14:textId="77777777" w:rsidR="00D65EF4" w:rsidRPr="006B288D" w:rsidRDefault="00D65EF4" w:rsidP="00884D29">
      <w:pPr>
        <w:spacing w:after="120" w:line="240" w:lineRule="auto"/>
        <w:rPr>
          <w:rStyle w:val="Egyiksem"/>
          <w:rFonts w:ascii="Times New Roman félkövér" w:hAnsi="Times New Roman félkövér"/>
          <w:b/>
          <w:bCs/>
          <w:smallCaps/>
          <w:sz w:val="24"/>
          <w:szCs w:val="24"/>
          <w:u w:val="single"/>
        </w:rPr>
      </w:pPr>
      <w:r w:rsidRPr="006B288D">
        <w:rPr>
          <w:rStyle w:val="Egyiksem"/>
          <w:rFonts w:ascii="Times New Roman félkövér" w:hAnsi="Times New Roman félkövér"/>
          <w:b/>
          <w:bCs/>
          <w:smallCaps/>
          <w:sz w:val="24"/>
          <w:szCs w:val="24"/>
          <w:u w:val="single"/>
        </w:rPr>
        <w:t>Az adatkezelés időtartama:</w:t>
      </w:r>
    </w:p>
    <w:p w14:paraId="4271E19D" w14:textId="4D3E2E81"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 személyes adatok rögzítése</w:t>
      </w:r>
      <w:r>
        <w:rPr>
          <w:rStyle w:val="Egyiksem"/>
          <w:rFonts w:ascii="Times New Roman" w:hAnsi="Times New Roman"/>
          <w:sz w:val="24"/>
          <w:szCs w:val="24"/>
        </w:rPr>
        <w:t xml:space="preserve"> </w:t>
      </w:r>
      <w:r w:rsidRPr="00F156C9">
        <w:rPr>
          <w:rStyle w:val="Egyiksem"/>
          <w:rFonts w:ascii="Times New Roman" w:hAnsi="Times New Roman"/>
          <w:sz w:val="24"/>
          <w:szCs w:val="24"/>
        </w:rPr>
        <w:t xml:space="preserve">a </w:t>
      </w:r>
      <w:r w:rsidR="00CE1D1D">
        <w:rPr>
          <w:rStyle w:val="Egyiksem"/>
          <w:rFonts w:ascii="Times New Roman" w:hAnsi="Times New Roman"/>
          <w:sz w:val="24"/>
          <w:szCs w:val="24"/>
        </w:rPr>
        <w:t xml:space="preserve">SOCCA </w:t>
      </w:r>
      <w:r w:rsidR="00B12706">
        <w:rPr>
          <w:rStyle w:val="Egyiksem"/>
          <w:rFonts w:ascii="Times New Roman" w:hAnsi="Times New Roman"/>
          <w:sz w:val="24"/>
          <w:szCs w:val="24"/>
        </w:rPr>
        <w:t>játékos</w:t>
      </w:r>
      <w:r w:rsidR="00CE1D1D">
        <w:rPr>
          <w:rStyle w:val="Egyiksem"/>
          <w:rFonts w:ascii="Times New Roman" w:hAnsi="Times New Roman"/>
          <w:sz w:val="24"/>
          <w:szCs w:val="24"/>
        </w:rPr>
        <w:t>kártya</w:t>
      </w:r>
      <w:r w:rsidR="00CE1D1D" w:rsidRPr="001279F4">
        <w:rPr>
          <w:rStyle w:val="Egyiksem"/>
          <w:rFonts w:ascii="Times New Roman" w:hAnsi="Times New Roman"/>
          <w:sz w:val="24"/>
        </w:rPr>
        <w:t xml:space="preserve"> </w:t>
      </w:r>
      <w:r w:rsidR="00AE0408">
        <w:rPr>
          <w:rFonts w:ascii="Times New Roman" w:hAnsi="Times New Roman" w:cs="Times New Roman"/>
          <w:sz w:val="24"/>
          <w:szCs w:val="24"/>
        </w:rPr>
        <w:t xml:space="preserve">igénylésére szolgáló regisztrációs </w:t>
      </w:r>
      <w:r>
        <w:rPr>
          <w:rStyle w:val="Egyiksem"/>
          <w:rFonts w:ascii="Times New Roman" w:hAnsi="Times New Roman"/>
          <w:sz w:val="24"/>
          <w:szCs w:val="24"/>
        </w:rPr>
        <w:t>leadás</w:t>
      </w:r>
      <w:r w:rsidR="00AE0408">
        <w:rPr>
          <w:rStyle w:val="Egyiksem"/>
          <w:rFonts w:ascii="Times New Roman" w:hAnsi="Times New Roman"/>
          <w:sz w:val="24"/>
          <w:szCs w:val="24"/>
        </w:rPr>
        <w:t xml:space="preserve">ával kezdődik </w:t>
      </w:r>
      <w:r w:rsidR="00AE0408" w:rsidRPr="007C3537">
        <w:rPr>
          <w:rStyle w:val="Egyiksem"/>
          <w:rFonts w:ascii="Times New Roman" w:hAnsi="Times New Roman"/>
          <w:sz w:val="24"/>
          <w:szCs w:val="24"/>
        </w:rPr>
        <w:t xml:space="preserve">és a </w:t>
      </w:r>
      <w:r w:rsidR="00012C86">
        <w:rPr>
          <w:rStyle w:val="Egyiksem"/>
          <w:rFonts w:ascii="Times New Roman" w:hAnsi="Times New Roman"/>
          <w:sz w:val="24"/>
          <w:szCs w:val="24"/>
        </w:rPr>
        <w:t xml:space="preserve">SOCCA </w:t>
      </w:r>
      <w:r w:rsidR="00B12706">
        <w:rPr>
          <w:rStyle w:val="Egyiksem"/>
          <w:rFonts w:ascii="Times New Roman" w:hAnsi="Times New Roman"/>
          <w:sz w:val="24"/>
          <w:szCs w:val="24"/>
        </w:rPr>
        <w:t>játékos</w:t>
      </w:r>
      <w:r w:rsidR="00012C86">
        <w:rPr>
          <w:rStyle w:val="Egyiksem"/>
          <w:rFonts w:ascii="Times New Roman" w:hAnsi="Times New Roman"/>
          <w:sz w:val="24"/>
          <w:szCs w:val="24"/>
        </w:rPr>
        <w:t>kártya</w:t>
      </w:r>
      <w:r w:rsidR="00012C86" w:rsidRPr="001279F4">
        <w:rPr>
          <w:rStyle w:val="Egyiksem"/>
          <w:rFonts w:ascii="Times New Roman" w:hAnsi="Times New Roman"/>
          <w:sz w:val="24"/>
        </w:rPr>
        <w:t xml:space="preserve"> </w:t>
      </w:r>
      <w:r w:rsidR="00C7170F" w:rsidRPr="007C3537">
        <w:rPr>
          <w:rFonts w:ascii="Times New Roman" w:hAnsi="Times New Roman" w:cs="Times New Roman"/>
          <w:sz w:val="24"/>
          <w:szCs w:val="24"/>
        </w:rPr>
        <w:t xml:space="preserve">Érintett általi </w:t>
      </w:r>
      <w:r w:rsidR="00AE0408" w:rsidRPr="007C3537">
        <w:rPr>
          <w:rFonts w:ascii="Times New Roman" w:hAnsi="Times New Roman" w:cs="Times New Roman"/>
          <w:sz w:val="24"/>
          <w:szCs w:val="24"/>
        </w:rPr>
        <w:t>használata során mindvégig fennáll.</w:t>
      </w:r>
      <w:r w:rsidRPr="00F156C9">
        <w:rPr>
          <w:rStyle w:val="Egyiksem"/>
          <w:rFonts w:ascii="Times New Roman" w:hAnsi="Times New Roman"/>
          <w:sz w:val="24"/>
          <w:szCs w:val="24"/>
        </w:rPr>
        <w:t xml:space="preserve"> </w:t>
      </w:r>
    </w:p>
    <w:p w14:paraId="25E9187B"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5B3D999F" w14:textId="0E46A827" w:rsidR="00D65EF4" w:rsidRDefault="00D65EF4" w:rsidP="00D65EF4">
      <w:pPr>
        <w:spacing w:after="0" w:line="240" w:lineRule="auto"/>
        <w:jc w:val="both"/>
        <w:rPr>
          <w:rStyle w:val="Egyiksem"/>
          <w:rFonts w:ascii="Times New Roman" w:hAnsi="Times New Roman"/>
          <w:b/>
          <w:bCs/>
          <w:sz w:val="24"/>
          <w:szCs w:val="24"/>
        </w:rPr>
      </w:pPr>
      <w:r w:rsidRPr="00F156C9">
        <w:rPr>
          <w:rStyle w:val="Egyiksem"/>
          <w:rFonts w:ascii="Times New Roman" w:hAnsi="Times New Roman"/>
          <w:sz w:val="24"/>
          <w:szCs w:val="24"/>
        </w:rPr>
        <w:t>Az Adatkezelő a GDPR 6. cikk (1) bekezdés a)</w:t>
      </w:r>
      <w:r w:rsidRPr="00F156C9">
        <w:rPr>
          <w:rStyle w:val="Egyiksem"/>
          <w:rFonts w:ascii="Times New Roman" w:hAnsi="Times New Roman"/>
          <w:b/>
          <w:bCs/>
          <w:sz w:val="24"/>
          <w:szCs w:val="24"/>
        </w:rPr>
        <w:t xml:space="preserve"> </w:t>
      </w:r>
      <w:r w:rsidRPr="00F156C9">
        <w:rPr>
          <w:rStyle w:val="Egyiksem"/>
          <w:rFonts w:ascii="Times New Roman" w:hAnsi="Times New Roman"/>
          <w:sz w:val="24"/>
          <w:szCs w:val="24"/>
        </w:rPr>
        <w:t xml:space="preserve">pontja szerint kezelt személyes adatokat addig kezeli, amíg a jogviszony fennáll, illetve amíg az Érintett a </w:t>
      </w:r>
      <w:r w:rsidR="00B73E4C">
        <w:rPr>
          <w:rStyle w:val="Egyiksem"/>
          <w:rFonts w:ascii="Times New Roman" w:hAnsi="Times New Roman"/>
          <w:sz w:val="24"/>
          <w:szCs w:val="24"/>
        </w:rPr>
        <w:t>regisztrációt</w:t>
      </w:r>
      <w:r w:rsidRPr="00F156C9">
        <w:rPr>
          <w:rStyle w:val="Egyiksem"/>
          <w:rFonts w:ascii="Times New Roman" w:hAnsi="Times New Roman"/>
          <w:sz w:val="24"/>
          <w:szCs w:val="24"/>
        </w:rPr>
        <w:t xml:space="preserve"> nem törli, vagy egyébként a személyes adatai törlését, illetve korlátozását nem kéri, vagy azt nem tiltja meg. </w:t>
      </w:r>
      <w:r w:rsidRPr="00F156C9">
        <w:rPr>
          <w:rStyle w:val="Egyiksem"/>
          <w:rFonts w:ascii="Times New Roman" w:hAnsi="Times New Roman"/>
          <w:b/>
          <w:bCs/>
          <w:sz w:val="24"/>
          <w:szCs w:val="24"/>
        </w:rPr>
        <w:t>Az Érintett a</w:t>
      </w:r>
      <w:r w:rsidR="00B73E4C">
        <w:rPr>
          <w:rStyle w:val="Egyiksem"/>
          <w:rFonts w:ascii="Times New Roman" w:hAnsi="Times New Roman"/>
          <w:b/>
          <w:bCs/>
          <w:sz w:val="24"/>
          <w:szCs w:val="24"/>
        </w:rPr>
        <w:t xml:space="preserve"> </w:t>
      </w:r>
      <w:r w:rsidR="00012C86" w:rsidRPr="00012C86">
        <w:rPr>
          <w:rStyle w:val="Egyiksem"/>
          <w:rFonts w:ascii="Times New Roman" w:hAnsi="Times New Roman"/>
          <w:b/>
          <w:bCs/>
          <w:sz w:val="24"/>
          <w:szCs w:val="24"/>
        </w:rPr>
        <w:t xml:space="preserve">SOCCA </w:t>
      </w:r>
      <w:r w:rsidR="00B12706" w:rsidRPr="00B12706">
        <w:rPr>
          <w:rStyle w:val="Egyiksem"/>
          <w:rFonts w:ascii="Times New Roman" w:hAnsi="Times New Roman"/>
          <w:b/>
          <w:bCs/>
          <w:sz w:val="24"/>
          <w:szCs w:val="24"/>
        </w:rPr>
        <w:t>játékos</w:t>
      </w:r>
      <w:r w:rsidR="00012C86" w:rsidRPr="00012C86">
        <w:rPr>
          <w:rStyle w:val="Egyiksem"/>
          <w:rFonts w:ascii="Times New Roman" w:hAnsi="Times New Roman"/>
          <w:b/>
          <w:bCs/>
          <w:sz w:val="24"/>
          <w:szCs w:val="24"/>
        </w:rPr>
        <w:t>kártya</w:t>
      </w:r>
      <w:r w:rsidR="00012C86" w:rsidRPr="001279F4">
        <w:rPr>
          <w:rStyle w:val="Egyiksem"/>
          <w:rFonts w:ascii="Times New Roman" w:hAnsi="Times New Roman"/>
          <w:sz w:val="24"/>
        </w:rPr>
        <w:t xml:space="preserve"> </w:t>
      </w:r>
      <w:r w:rsidRPr="00F156C9">
        <w:rPr>
          <w:rStyle w:val="Egyiksem"/>
          <w:rFonts w:ascii="Times New Roman" w:hAnsi="Times New Roman"/>
          <w:b/>
          <w:bCs/>
          <w:sz w:val="24"/>
          <w:szCs w:val="24"/>
        </w:rPr>
        <w:t>regisztrá</w:t>
      </w:r>
      <w:r w:rsidR="00B73E4C">
        <w:rPr>
          <w:rStyle w:val="Egyiksem"/>
          <w:rFonts w:ascii="Times New Roman" w:hAnsi="Times New Roman"/>
          <w:b/>
          <w:bCs/>
          <w:sz w:val="24"/>
          <w:szCs w:val="24"/>
        </w:rPr>
        <w:t xml:space="preserve">cióját </w:t>
      </w:r>
      <w:r w:rsidRPr="00F156C9">
        <w:rPr>
          <w:rStyle w:val="Egyiksem"/>
          <w:rFonts w:ascii="Times New Roman" w:hAnsi="Times New Roman"/>
          <w:b/>
          <w:bCs/>
          <w:sz w:val="24"/>
          <w:szCs w:val="24"/>
        </w:rPr>
        <w:t xml:space="preserve">bármikor törölheti. Amennyiben az Érintett ezen személyes adatainak törlését, illetve azok korlátozását kéri, vagy az adatkezelést megtiltja, abban az esetben a </w:t>
      </w:r>
      <w:r w:rsidR="00012C86" w:rsidRPr="00012C86">
        <w:rPr>
          <w:rStyle w:val="Egyiksem"/>
          <w:rFonts w:ascii="Times New Roman" w:hAnsi="Times New Roman"/>
          <w:b/>
          <w:bCs/>
          <w:sz w:val="24"/>
          <w:szCs w:val="24"/>
        </w:rPr>
        <w:t xml:space="preserve">SOCCA </w:t>
      </w:r>
      <w:r w:rsidR="00B12706" w:rsidRPr="00B12706">
        <w:rPr>
          <w:rStyle w:val="Egyiksem"/>
          <w:rFonts w:ascii="Times New Roman" w:hAnsi="Times New Roman"/>
          <w:b/>
          <w:bCs/>
          <w:sz w:val="24"/>
          <w:szCs w:val="24"/>
        </w:rPr>
        <w:t>játékos</w:t>
      </w:r>
      <w:r w:rsidR="00012C86" w:rsidRPr="00012C86">
        <w:rPr>
          <w:rStyle w:val="Egyiksem"/>
          <w:rFonts w:ascii="Times New Roman" w:hAnsi="Times New Roman"/>
          <w:b/>
          <w:bCs/>
          <w:sz w:val="24"/>
          <w:szCs w:val="24"/>
        </w:rPr>
        <w:t>kártya</w:t>
      </w:r>
      <w:r w:rsidR="00012C86" w:rsidRPr="001279F4">
        <w:rPr>
          <w:rStyle w:val="Egyiksem"/>
          <w:rFonts w:ascii="Times New Roman" w:hAnsi="Times New Roman"/>
          <w:sz w:val="24"/>
        </w:rPr>
        <w:t xml:space="preserve"> </w:t>
      </w:r>
      <w:r w:rsidR="00B73E4C" w:rsidRPr="00C7170F">
        <w:rPr>
          <w:rStyle w:val="Egyiksem"/>
          <w:rFonts w:ascii="Times New Roman" w:hAnsi="Times New Roman"/>
          <w:b/>
          <w:bCs/>
          <w:sz w:val="24"/>
          <w:szCs w:val="24"/>
        </w:rPr>
        <w:t xml:space="preserve">használata </w:t>
      </w:r>
      <w:r w:rsidRPr="00F156C9">
        <w:rPr>
          <w:rStyle w:val="Egyiksem"/>
          <w:rFonts w:ascii="Times New Roman" w:hAnsi="Times New Roman"/>
          <w:b/>
          <w:bCs/>
          <w:sz w:val="24"/>
          <w:szCs w:val="24"/>
        </w:rPr>
        <w:t xml:space="preserve">az Érintett számára nem lesz a továbbiakban elérhető. </w:t>
      </w:r>
    </w:p>
    <w:p w14:paraId="653B4273" w14:textId="77777777" w:rsidR="00D65EF4" w:rsidRDefault="00D65EF4" w:rsidP="00D65EF4">
      <w:pPr>
        <w:spacing w:after="0" w:line="240" w:lineRule="auto"/>
        <w:jc w:val="both"/>
        <w:rPr>
          <w:rStyle w:val="Egyiksem"/>
          <w:rFonts w:ascii="Times New Roman" w:hAnsi="Times New Roman"/>
          <w:b/>
          <w:bCs/>
          <w:sz w:val="24"/>
          <w:szCs w:val="24"/>
        </w:rPr>
      </w:pPr>
    </w:p>
    <w:p w14:paraId="2D711FE1"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Pr>
          <w:rStyle w:val="Egyiksem"/>
          <w:rFonts w:ascii="Times New Roman" w:eastAsia="Times New Roman" w:hAnsi="Times New Roman" w:cs="Times New Roman"/>
          <w:b/>
          <w:bCs/>
          <w:sz w:val="24"/>
          <w:szCs w:val="24"/>
        </w:rPr>
        <w:t xml:space="preserve">Az Adatkezelő a személyes adatokat nem törli, ha jogi kötelezettség teljesítése miatt köteles az adatok kezelésére. Az Adatkezelő a személyes adatokat nem törli akkor sem, ha </w:t>
      </w:r>
      <w:r w:rsidRPr="003458B6">
        <w:rPr>
          <w:rStyle w:val="Egyiksem"/>
          <w:rFonts w:ascii="Times New Roman" w:eastAsia="Times New Roman" w:hAnsi="Times New Roman" w:cs="Times New Roman"/>
          <w:b/>
          <w:bCs/>
          <w:sz w:val="24"/>
          <w:szCs w:val="24"/>
        </w:rPr>
        <w:t xml:space="preserve">függőben lévő, lényeges jogi igények állnak fenn, </w:t>
      </w:r>
      <w:r w:rsidRPr="00A76D81">
        <w:rPr>
          <w:rStyle w:val="Egyiksem"/>
          <w:rFonts w:ascii="Times New Roman" w:eastAsia="Times New Roman" w:hAnsi="Times New Roman" w:cs="Times New Roman"/>
          <w:b/>
          <w:bCs/>
          <w:sz w:val="24"/>
          <w:szCs w:val="24"/>
        </w:rPr>
        <w:t>ezért az adatkezelés jogi igények előterjesztéséhez, érvényesítéséhez, illetve védelméhez</w:t>
      </w:r>
      <w:r w:rsidRPr="003458B6">
        <w:rPr>
          <w:rStyle w:val="Egyiksem"/>
          <w:rFonts w:ascii="Times New Roman" w:eastAsia="Times New Roman" w:hAnsi="Times New Roman" w:cs="Times New Roman"/>
          <w:b/>
          <w:bCs/>
          <w:sz w:val="24"/>
          <w:szCs w:val="24"/>
        </w:rPr>
        <w:t xml:space="preserve"> </w:t>
      </w:r>
      <w:r>
        <w:rPr>
          <w:rStyle w:val="Egyiksem"/>
          <w:rFonts w:ascii="Times New Roman" w:eastAsia="Times New Roman" w:hAnsi="Times New Roman" w:cs="Times New Roman"/>
          <w:b/>
          <w:bCs/>
          <w:sz w:val="24"/>
          <w:szCs w:val="24"/>
        </w:rPr>
        <w:t>szükséges</w:t>
      </w:r>
      <w:r w:rsidRPr="003458B6">
        <w:rPr>
          <w:rStyle w:val="Egyiksem"/>
          <w:rFonts w:ascii="Times New Roman" w:eastAsia="Times New Roman" w:hAnsi="Times New Roman" w:cs="Times New Roman"/>
          <w:b/>
          <w:bCs/>
          <w:sz w:val="24"/>
          <w:szCs w:val="24"/>
        </w:rPr>
        <w:t>.</w:t>
      </w:r>
      <w:r>
        <w:rPr>
          <w:rStyle w:val="Egyiksem"/>
          <w:rFonts w:ascii="Times New Roman" w:eastAsia="Times New Roman" w:hAnsi="Times New Roman" w:cs="Times New Roman"/>
          <w:b/>
          <w:bCs/>
          <w:sz w:val="24"/>
          <w:szCs w:val="24"/>
        </w:rPr>
        <w:t xml:space="preserve"> (GDPR 17.§ (3) bekezdés b) és e) pontjai).</w:t>
      </w:r>
    </w:p>
    <w:p w14:paraId="67E0B601" w14:textId="77777777" w:rsidR="00D65EF4" w:rsidRDefault="00D65EF4" w:rsidP="00D65EF4">
      <w:pPr>
        <w:spacing w:after="0" w:line="240" w:lineRule="auto"/>
        <w:jc w:val="both"/>
        <w:rPr>
          <w:rStyle w:val="Egyiksem"/>
          <w:rFonts w:ascii="Times New Roman" w:hAnsi="Times New Roman"/>
          <w:sz w:val="24"/>
          <w:szCs w:val="24"/>
        </w:rPr>
      </w:pPr>
    </w:p>
    <w:p w14:paraId="68012FC3" w14:textId="77777777" w:rsidR="00D65EF4" w:rsidRPr="006B288D" w:rsidRDefault="00D65EF4" w:rsidP="00D65EF4">
      <w:pPr>
        <w:spacing w:after="0" w:line="240" w:lineRule="auto"/>
        <w:rPr>
          <w:rStyle w:val="Egyiksem"/>
          <w:rFonts w:ascii="Times New Roman" w:eastAsia="Times New Roman" w:hAnsi="Times New Roman" w:cs="Times New Roman"/>
          <w:b/>
          <w:bCs/>
          <w:sz w:val="24"/>
          <w:szCs w:val="24"/>
          <w:u w:val="single"/>
        </w:rPr>
      </w:pPr>
      <w:r w:rsidRPr="006B288D">
        <w:rPr>
          <w:rStyle w:val="Egyiksem"/>
          <w:rFonts w:ascii="Times New Roman félkövér" w:hAnsi="Times New Roman félkövér"/>
          <w:b/>
          <w:bCs/>
          <w:smallCaps/>
          <w:sz w:val="24"/>
          <w:szCs w:val="24"/>
          <w:u w:val="single"/>
        </w:rPr>
        <w:t>Adatfeldolgozók</w:t>
      </w:r>
      <w:r w:rsidRPr="006B288D">
        <w:rPr>
          <w:rStyle w:val="Egyiksem"/>
          <w:rFonts w:ascii="Times New Roman" w:hAnsi="Times New Roman"/>
          <w:b/>
          <w:bCs/>
          <w:sz w:val="24"/>
          <w:szCs w:val="24"/>
          <w:u w:val="single"/>
        </w:rPr>
        <w:t xml:space="preserve">: </w:t>
      </w:r>
    </w:p>
    <w:p w14:paraId="109228FB"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523AD031"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xml:space="preserve">Az Adatkezelő az alábbi </w:t>
      </w:r>
      <w:proofErr w:type="gramStart"/>
      <w:r w:rsidRPr="00F156C9">
        <w:rPr>
          <w:rStyle w:val="Egyiksem"/>
          <w:rFonts w:ascii="Times New Roman" w:hAnsi="Times New Roman"/>
          <w:sz w:val="24"/>
          <w:szCs w:val="24"/>
        </w:rPr>
        <w:t>személyeket</w:t>
      </w:r>
      <w:proofErr w:type="gramEnd"/>
      <w:r w:rsidRPr="00F156C9">
        <w:rPr>
          <w:rStyle w:val="Egyiksem"/>
          <w:rFonts w:ascii="Times New Roman" w:hAnsi="Times New Roman"/>
          <w:sz w:val="24"/>
          <w:szCs w:val="24"/>
        </w:rPr>
        <w:t xml:space="preserve"> mint adatfeldolgozókat bízta meg az alábbiakban körülírt tevékenység ellátásával: </w:t>
      </w:r>
    </w:p>
    <w:p w14:paraId="3551CBA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1DFFB0EC" w14:textId="458A8173" w:rsidR="00D65EF4" w:rsidRPr="00333758" w:rsidRDefault="00D65EF4" w:rsidP="00D65EF4">
      <w:pPr>
        <w:spacing w:after="0" w:line="240" w:lineRule="auto"/>
        <w:jc w:val="both"/>
        <w:rPr>
          <w:rStyle w:val="Egyiksem"/>
          <w:rFonts w:ascii="Times New Roman" w:hAnsi="Times New Roman"/>
          <w:b/>
          <w:bCs/>
          <w:sz w:val="24"/>
          <w:szCs w:val="24"/>
        </w:rPr>
      </w:pPr>
      <w:r w:rsidRPr="00905FEF">
        <w:rPr>
          <w:rStyle w:val="Egyiksem"/>
          <w:rFonts w:ascii="Times New Roman" w:hAnsi="Times New Roman"/>
          <w:sz w:val="24"/>
          <w:szCs w:val="24"/>
        </w:rPr>
        <w:t xml:space="preserve">Cégnév: </w:t>
      </w:r>
      <w:proofErr w:type="spellStart"/>
      <w:r w:rsidR="00F36F0B" w:rsidRPr="00333758">
        <w:rPr>
          <w:rStyle w:val="Egyiksem"/>
          <w:rFonts w:ascii="Times New Roman" w:hAnsi="Times New Roman"/>
          <w:b/>
          <w:bCs/>
          <w:sz w:val="24"/>
          <w:szCs w:val="24"/>
        </w:rPr>
        <w:t>Sybell</w:t>
      </w:r>
      <w:proofErr w:type="spellEnd"/>
      <w:r w:rsidR="00F36F0B" w:rsidRPr="00333758">
        <w:rPr>
          <w:rStyle w:val="Egyiksem"/>
          <w:rFonts w:ascii="Times New Roman" w:hAnsi="Times New Roman"/>
          <w:b/>
          <w:bCs/>
          <w:sz w:val="24"/>
          <w:szCs w:val="24"/>
        </w:rPr>
        <w:t xml:space="preserve"> Informatika Kft</w:t>
      </w:r>
      <w:r w:rsidR="007C3537" w:rsidRPr="00333758">
        <w:rPr>
          <w:rStyle w:val="Egyiksem"/>
          <w:rFonts w:ascii="Times New Roman" w:hAnsi="Times New Roman"/>
          <w:b/>
          <w:bCs/>
          <w:sz w:val="24"/>
          <w:szCs w:val="24"/>
        </w:rPr>
        <w:t>.</w:t>
      </w:r>
    </w:p>
    <w:p w14:paraId="50225DE3" w14:textId="2CBAE09C" w:rsidR="00B73E4C"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Székhely: </w:t>
      </w:r>
      <w:r w:rsidR="00F36F0B" w:rsidRPr="007C3537">
        <w:rPr>
          <w:rStyle w:val="Egyiksem"/>
          <w:rFonts w:ascii="Times New Roman" w:hAnsi="Times New Roman"/>
          <w:sz w:val="24"/>
          <w:szCs w:val="24"/>
        </w:rPr>
        <w:t>1158 Budapest, Késmárk u. 7/B. II.em.206.</w:t>
      </w:r>
    </w:p>
    <w:p w14:paraId="442C1EF9" w14:textId="5BF5CE63"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Képviseli: </w:t>
      </w:r>
      <w:r w:rsidR="00F36F0B" w:rsidRPr="007C3537">
        <w:rPr>
          <w:rStyle w:val="Egyiksem"/>
          <w:rFonts w:ascii="Times New Roman" w:hAnsi="Times New Roman"/>
          <w:sz w:val="24"/>
          <w:szCs w:val="24"/>
        </w:rPr>
        <w:t>Szilvágyi Ferenc Gyula</w:t>
      </w:r>
    </w:p>
    <w:p w14:paraId="6BAD1D2E" w14:textId="612B32E3"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Adószám: </w:t>
      </w:r>
      <w:r w:rsidR="000F0D96" w:rsidRPr="007C3537">
        <w:rPr>
          <w:rStyle w:val="Egyiksem"/>
          <w:rFonts w:ascii="Times New Roman" w:hAnsi="Times New Roman"/>
          <w:sz w:val="24"/>
          <w:szCs w:val="24"/>
        </w:rPr>
        <w:t>25859502-2-42</w:t>
      </w:r>
    </w:p>
    <w:p w14:paraId="6B456F09" w14:textId="74A1C56C"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EU-s közösségi adószám</w:t>
      </w:r>
      <w:r w:rsidR="00B73E4C" w:rsidRPr="007C3537">
        <w:rPr>
          <w:rStyle w:val="Egyiksem"/>
          <w:rFonts w:ascii="Times New Roman" w:hAnsi="Times New Roman"/>
          <w:sz w:val="24"/>
          <w:szCs w:val="24"/>
        </w:rPr>
        <w:t xml:space="preserve">: </w:t>
      </w:r>
      <w:r w:rsidR="000F0D96" w:rsidRPr="007C3537">
        <w:rPr>
          <w:rStyle w:val="Egyiksem"/>
          <w:rFonts w:ascii="Times New Roman" w:hAnsi="Times New Roman"/>
          <w:sz w:val="24"/>
          <w:szCs w:val="24"/>
        </w:rPr>
        <w:t>HU25859502</w:t>
      </w:r>
    </w:p>
    <w:p w14:paraId="61C199E3" w14:textId="247C6CC3"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Cégjegyzékszám: </w:t>
      </w:r>
      <w:r w:rsidR="000F0D96" w:rsidRPr="007C3537">
        <w:rPr>
          <w:rStyle w:val="Egyiksem"/>
          <w:rFonts w:ascii="Times New Roman" w:hAnsi="Times New Roman"/>
          <w:sz w:val="24"/>
          <w:szCs w:val="24"/>
        </w:rPr>
        <w:t>01-09-293034</w:t>
      </w:r>
    </w:p>
    <w:p w14:paraId="4A216004" w14:textId="3FEF98E8" w:rsidR="00B73E4C"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Honlap: </w:t>
      </w:r>
      <w:r w:rsidR="000F0D96" w:rsidRPr="007C3537">
        <w:rPr>
          <w:rStyle w:val="Egyiksem"/>
          <w:rFonts w:ascii="Times New Roman" w:hAnsi="Times New Roman"/>
          <w:sz w:val="24"/>
          <w:szCs w:val="24"/>
        </w:rPr>
        <w:t>sybell.hu</w:t>
      </w:r>
    </w:p>
    <w:p w14:paraId="4A4D97DD" w14:textId="3F4CE7C9"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Telefon</w:t>
      </w:r>
      <w:r w:rsidR="00B73E4C" w:rsidRPr="007C3537">
        <w:rPr>
          <w:rStyle w:val="Egyiksem"/>
          <w:rFonts w:ascii="Times New Roman" w:hAnsi="Times New Roman"/>
          <w:sz w:val="24"/>
          <w:szCs w:val="24"/>
        </w:rPr>
        <w:t xml:space="preserve">szám: </w:t>
      </w:r>
      <w:r w:rsidR="000F0D96" w:rsidRPr="007C3537">
        <w:rPr>
          <w:rStyle w:val="Egyiksem"/>
          <w:rFonts w:ascii="Times New Roman" w:hAnsi="Times New Roman"/>
          <w:sz w:val="24"/>
          <w:szCs w:val="24"/>
        </w:rPr>
        <w:t>+3617076726</w:t>
      </w:r>
    </w:p>
    <w:p w14:paraId="16F2792D" w14:textId="2CF54BBE" w:rsidR="00D65EF4" w:rsidRPr="007C3537" w:rsidRDefault="00D65EF4" w:rsidP="00D65EF4">
      <w:pPr>
        <w:spacing w:after="0" w:line="240" w:lineRule="auto"/>
        <w:jc w:val="both"/>
        <w:rPr>
          <w:rStyle w:val="Egyiksem"/>
          <w:rFonts w:ascii="Times New Roman" w:hAnsi="Times New Roman"/>
          <w:sz w:val="24"/>
          <w:szCs w:val="24"/>
        </w:rPr>
      </w:pPr>
      <w:r w:rsidRPr="007C3537">
        <w:rPr>
          <w:rStyle w:val="Egyiksem"/>
          <w:rFonts w:ascii="Times New Roman" w:hAnsi="Times New Roman"/>
          <w:sz w:val="24"/>
          <w:szCs w:val="24"/>
        </w:rPr>
        <w:t xml:space="preserve">E-mail: </w:t>
      </w:r>
      <w:r w:rsidR="000F0D96" w:rsidRPr="007C3537">
        <w:rPr>
          <w:rStyle w:val="Egyiksem"/>
          <w:rFonts w:ascii="Times New Roman" w:hAnsi="Times New Roman"/>
          <w:sz w:val="24"/>
          <w:szCs w:val="24"/>
        </w:rPr>
        <w:t>hello@sybell.hu</w:t>
      </w:r>
    </w:p>
    <w:p w14:paraId="27084CAA" w14:textId="77777777" w:rsidR="00D65EF4" w:rsidRPr="00905FEF" w:rsidRDefault="00D65EF4" w:rsidP="00D65EF4">
      <w:pPr>
        <w:spacing w:after="0" w:line="240" w:lineRule="auto"/>
        <w:jc w:val="both"/>
        <w:rPr>
          <w:rStyle w:val="Egyiksem"/>
          <w:rFonts w:ascii="Times New Roman" w:hAnsi="Times New Roman"/>
          <w:sz w:val="24"/>
          <w:szCs w:val="24"/>
        </w:rPr>
      </w:pPr>
      <w:r w:rsidRPr="00905FEF">
        <w:rPr>
          <w:rStyle w:val="Egyiksem"/>
          <w:rFonts w:ascii="Times New Roman" w:hAnsi="Times New Roman"/>
          <w:sz w:val="24"/>
          <w:szCs w:val="24"/>
        </w:rPr>
        <w:t xml:space="preserve">Ellátott tevékenység: </w:t>
      </w:r>
      <w:r w:rsidRPr="002C2EFA">
        <w:rPr>
          <w:rStyle w:val="Egyiksem"/>
          <w:rFonts w:ascii="Times New Roman" w:hAnsi="Times New Roman"/>
          <w:b/>
          <w:sz w:val="24"/>
          <w:szCs w:val="24"/>
        </w:rPr>
        <w:t>tárhelyszolgáltatás</w:t>
      </w:r>
      <w:r w:rsidRPr="00905FEF">
        <w:rPr>
          <w:rStyle w:val="Egyiksem"/>
          <w:rFonts w:ascii="Times New Roman" w:hAnsi="Times New Roman"/>
          <w:sz w:val="24"/>
          <w:szCs w:val="24"/>
        </w:rPr>
        <w:t>.</w:t>
      </w:r>
    </w:p>
    <w:p w14:paraId="0FF5386B" w14:textId="77777777" w:rsidR="00C6227D" w:rsidRDefault="00C6227D" w:rsidP="00D65EF4">
      <w:pPr>
        <w:shd w:val="clear" w:color="auto" w:fill="FFFFFF"/>
        <w:spacing w:after="0" w:line="240" w:lineRule="auto"/>
        <w:jc w:val="both"/>
        <w:rPr>
          <w:rStyle w:val="Egyiksem"/>
          <w:rFonts w:ascii="Times New Roman" w:hAnsi="Times New Roman"/>
          <w:sz w:val="24"/>
          <w:szCs w:val="24"/>
        </w:rPr>
      </w:pPr>
    </w:p>
    <w:p w14:paraId="20862354" w14:textId="281D87F3" w:rsidR="00D65EF4" w:rsidRPr="0031731D" w:rsidRDefault="00D65EF4" w:rsidP="00D65EF4">
      <w:pPr>
        <w:shd w:val="clear" w:color="auto" w:fill="FFFFFF"/>
        <w:spacing w:after="0" w:line="240" w:lineRule="auto"/>
        <w:jc w:val="both"/>
        <w:rPr>
          <w:rStyle w:val="Egyiksem"/>
          <w:rFonts w:ascii="Times New Roman" w:hAnsi="Times New Roman"/>
          <w:sz w:val="24"/>
          <w:szCs w:val="24"/>
        </w:rPr>
      </w:pPr>
      <w:r w:rsidRPr="00905FEF">
        <w:rPr>
          <w:rStyle w:val="Egyiksem"/>
          <w:rFonts w:ascii="Times New Roman" w:hAnsi="Times New Roman"/>
          <w:sz w:val="24"/>
          <w:szCs w:val="24"/>
        </w:rPr>
        <w:t xml:space="preserve">Cégnév: </w:t>
      </w:r>
      <w:r w:rsidR="00B73E4C" w:rsidRPr="004C7A15">
        <w:rPr>
          <w:rStyle w:val="Egyiksem"/>
          <w:rFonts w:ascii="Times New Roman" w:hAnsi="Times New Roman"/>
          <w:b/>
          <w:sz w:val="24"/>
          <w:szCs w:val="24"/>
        </w:rPr>
        <w:t>Dancs</w:t>
      </w:r>
      <w:r w:rsidR="008C078C" w:rsidRPr="004C7A15">
        <w:rPr>
          <w:rStyle w:val="Egyiksem"/>
          <w:rFonts w:ascii="Times New Roman" w:hAnsi="Times New Roman"/>
          <w:b/>
          <w:sz w:val="24"/>
          <w:szCs w:val="24"/>
        </w:rPr>
        <w:t>a</w:t>
      </w:r>
      <w:r w:rsidR="00B73E4C" w:rsidRPr="004C7A15">
        <w:rPr>
          <w:rStyle w:val="Egyiksem"/>
          <w:rFonts w:ascii="Times New Roman" w:hAnsi="Times New Roman"/>
          <w:b/>
          <w:sz w:val="24"/>
          <w:szCs w:val="24"/>
        </w:rPr>
        <w:t xml:space="preserve"> és Társa Kft.</w:t>
      </w:r>
      <w:r w:rsidRPr="0031731D">
        <w:rPr>
          <w:rStyle w:val="Egyiksem"/>
          <w:rFonts w:ascii="Times New Roman" w:hAnsi="Times New Roman"/>
          <w:sz w:val="24"/>
          <w:szCs w:val="24"/>
        </w:rPr>
        <w:t> </w:t>
      </w:r>
    </w:p>
    <w:p w14:paraId="49188221" w14:textId="3CEAB1CE" w:rsidR="00B73E4C" w:rsidRPr="008C078C" w:rsidRDefault="00D65EF4" w:rsidP="00D65EF4">
      <w:pPr>
        <w:shd w:val="clear" w:color="auto" w:fill="FFFFFF"/>
        <w:spacing w:after="0" w:line="240" w:lineRule="auto"/>
        <w:jc w:val="both"/>
        <w:rPr>
          <w:rStyle w:val="Egyiksem"/>
          <w:rFonts w:ascii="Times New Roman" w:hAnsi="Times New Roman"/>
          <w:sz w:val="24"/>
          <w:szCs w:val="24"/>
        </w:rPr>
      </w:pPr>
      <w:r w:rsidRPr="00905FEF">
        <w:rPr>
          <w:rStyle w:val="Egyiksem"/>
          <w:rFonts w:ascii="Times New Roman" w:hAnsi="Times New Roman"/>
          <w:sz w:val="24"/>
          <w:szCs w:val="24"/>
        </w:rPr>
        <w:t>Székhely</w:t>
      </w:r>
      <w:r w:rsidRPr="008C078C">
        <w:rPr>
          <w:rStyle w:val="Egyiksem"/>
          <w:rFonts w:ascii="Times New Roman" w:hAnsi="Times New Roman"/>
          <w:sz w:val="24"/>
          <w:szCs w:val="24"/>
        </w:rPr>
        <w:t xml:space="preserve">: </w:t>
      </w:r>
      <w:r w:rsidR="001E3E2D" w:rsidRPr="008C078C">
        <w:rPr>
          <w:rStyle w:val="Egyiksem"/>
          <w:rFonts w:ascii="Times New Roman" w:hAnsi="Times New Roman"/>
          <w:sz w:val="24"/>
          <w:szCs w:val="24"/>
        </w:rPr>
        <w:t>1076 Budapest, Jobbágy u.11.</w:t>
      </w:r>
    </w:p>
    <w:p w14:paraId="635816D2" w14:textId="352CA653" w:rsidR="00D65EF4" w:rsidRPr="008C078C" w:rsidRDefault="00D65EF4" w:rsidP="00D65EF4">
      <w:pPr>
        <w:shd w:val="clear" w:color="auto" w:fill="FFFFFF"/>
        <w:spacing w:after="0" w:line="240" w:lineRule="auto"/>
        <w:jc w:val="both"/>
        <w:rPr>
          <w:rStyle w:val="Egyiksem"/>
          <w:rFonts w:ascii="Times New Roman" w:hAnsi="Times New Roman"/>
          <w:sz w:val="24"/>
          <w:szCs w:val="24"/>
        </w:rPr>
      </w:pPr>
      <w:r w:rsidRPr="008C078C">
        <w:rPr>
          <w:rStyle w:val="Egyiksem"/>
          <w:rFonts w:ascii="Times New Roman" w:hAnsi="Times New Roman"/>
          <w:sz w:val="24"/>
          <w:szCs w:val="24"/>
        </w:rPr>
        <w:t xml:space="preserve">E-mail: </w:t>
      </w:r>
      <w:hyperlink r:id="rId9" w:history="1">
        <w:r w:rsidR="008C078C" w:rsidRPr="008C078C">
          <w:rPr>
            <w:rStyle w:val="Egyiksem"/>
            <w:rFonts w:ascii="Times New Roman" w:hAnsi="Times New Roman"/>
            <w:sz w:val="24"/>
            <w:szCs w:val="24"/>
          </w:rPr>
          <w:t>dancsa001@upcmail.hu</w:t>
        </w:r>
      </w:hyperlink>
    </w:p>
    <w:p w14:paraId="45706CE7" w14:textId="77777777" w:rsidR="00D65EF4" w:rsidRPr="00905FEF" w:rsidRDefault="00D65EF4" w:rsidP="00D65EF4">
      <w:pPr>
        <w:spacing w:after="0" w:line="240" w:lineRule="auto"/>
        <w:jc w:val="both"/>
        <w:rPr>
          <w:rStyle w:val="Egyiksem"/>
          <w:rFonts w:ascii="Times New Roman" w:hAnsi="Times New Roman"/>
          <w:sz w:val="24"/>
          <w:szCs w:val="24"/>
        </w:rPr>
      </w:pPr>
      <w:r w:rsidRPr="00905FEF">
        <w:rPr>
          <w:rStyle w:val="Egyiksem"/>
          <w:rFonts w:ascii="Times New Roman" w:hAnsi="Times New Roman"/>
          <w:sz w:val="24"/>
          <w:szCs w:val="24"/>
        </w:rPr>
        <w:t xml:space="preserve">Ellátott tevékenység: </w:t>
      </w:r>
      <w:r w:rsidRPr="002C2EFA">
        <w:rPr>
          <w:rStyle w:val="Egyiksem"/>
          <w:rFonts w:ascii="Times New Roman" w:hAnsi="Times New Roman"/>
          <w:b/>
          <w:sz w:val="24"/>
          <w:szCs w:val="24"/>
        </w:rPr>
        <w:t>könyvelési tevékenység</w:t>
      </w:r>
      <w:r>
        <w:rPr>
          <w:rStyle w:val="Egyiksem"/>
          <w:rFonts w:ascii="Times New Roman" w:hAnsi="Times New Roman"/>
          <w:sz w:val="24"/>
          <w:szCs w:val="24"/>
        </w:rPr>
        <w:t>.</w:t>
      </w:r>
    </w:p>
    <w:p w14:paraId="050EA201" w14:textId="77777777" w:rsidR="00D65EF4" w:rsidRDefault="00D65EF4" w:rsidP="00D65EF4">
      <w:pPr>
        <w:shd w:val="clear" w:color="auto" w:fill="FFFFFF"/>
        <w:spacing w:after="0" w:line="240" w:lineRule="auto"/>
        <w:rPr>
          <w:rStyle w:val="Egyiksem"/>
          <w:rFonts w:ascii="Times New Roman" w:hAnsi="Times New Roman"/>
          <w:sz w:val="24"/>
          <w:szCs w:val="24"/>
        </w:rPr>
      </w:pPr>
    </w:p>
    <w:p w14:paraId="7E078541" w14:textId="5417CE74" w:rsidR="00D65EF4" w:rsidRPr="00782731" w:rsidRDefault="00D65EF4" w:rsidP="00D65EF4">
      <w:pPr>
        <w:shd w:val="clear" w:color="auto" w:fill="FFFFFF"/>
        <w:spacing w:after="0" w:line="240" w:lineRule="auto"/>
        <w:rPr>
          <w:rStyle w:val="Egyiksem"/>
          <w:rFonts w:ascii="Times New Roman" w:hAnsi="Times New Roman"/>
          <w:b/>
        </w:rPr>
      </w:pPr>
      <w:r w:rsidRPr="00905FEF">
        <w:rPr>
          <w:rStyle w:val="Egyiksem"/>
          <w:rFonts w:ascii="Times New Roman" w:hAnsi="Times New Roman"/>
          <w:sz w:val="24"/>
          <w:szCs w:val="24"/>
        </w:rPr>
        <w:t>Cégnév</w:t>
      </w:r>
      <w:r w:rsidRPr="00782731">
        <w:rPr>
          <w:rStyle w:val="Egyiksem"/>
          <w:rFonts w:ascii="Times New Roman" w:hAnsi="Times New Roman"/>
          <w:sz w:val="24"/>
          <w:szCs w:val="24"/>
        </w:rPr>
        <w:t xml:space="preserve">: </w:t>
      </w:r>
      <w:r w:rsidR="00782731" w:rsidRPr="00782731">
        <w:rPr>
          <w:rStyle w:val="Egyiksem"/>
          <w:rFonts w:ascii="Times New Roman" w:hAnsi="Times New Roman"/>
          <w:b/>
          <w:bCs/>
          <w:sz w:val="24"/>
          <w:szCs w:val="24"/>
        </w:rPr>
        <w:t xml:space="preserve">Laskai Nelli </w:t>
      </w:r>
    </w:p>
    <w:p w14:paraId="79A0146A" w14:textId="52369673" w:rsidR="00B73E4C" w:rsidRPr="00782731" w:rsidRDefault="00D65EF4" w:rsidP="00D65EF4">
      <w:pPr>
        <w:shd w:val="clear" w:color="auto" w:fill="FFFFFF"/>
        <w:spacing w:after="0" w:line="240" w:lineRule="auto"/>
        <w:rPr>
          <w:rStyle w:val="Egyiksem"/>
          <w:rFonts w:ascii="Times New Roman" w:hAnsi="Times New Roman"/>
          <w:sz w:val="24"/>
          <w:szCs w:val="24"/>
        </w:rPr>
      </w:pPr>
      <w:r w:rsidRPr="00782731">
        <w:rPr>
          <w:rStyle w:val="Egyiksem"/>
          <w:rFonts w:ascii="Times New Roman" w:hAnsi="Times New Roman"/>
          <w:sz w:val="24"/>
          <w:szCs w:val="24"/>
        </w:rPr>
        <w:t xml:space="preserve">Székhely: </w:t>
      </w:r>
      <w:r w:rsidR="00782731" w:rsidRPr="00782731">
        <w:rPr>
          <w:rStyle w:val="Egyiksem"/>
          <w:rFonts w:ascii="Times New Roman" w:hAnsi="Times New Roman"/>
          <w:sz w:val="24"/>
          <w:szCs w:val="24"/>
        </w:rPr>
        <w:t xml:space="preserve">Hódmezővásárhely, Honvéd utca 10. </w:t>
      </w:r>
    </w:p>
    <w:p w14:paraId="0B4AFFA5" w14:textId="7FE8A051" w:rsidR="00D65EF4" w:rsidRPr="00782731" w:rsidRDefault="00D65EF4" w:rsidP="00D65EF4">
      <w:pPr>
        <w:shd w:val="clear" w:color="auto" w:fill="FFFFFF"/>
        <w:spacing w:after="0" w:line="240" w:lineRule="auto"/>
        <w:rPr>
          <w:rStyle w:val="Egyiksem"/>
          <w:rFonts w:ascii="Times New Roman" w:hAnsi="Times New Roman"/>
          <w:sz w:val="24"/>
          <w:szCs w:val="24"/>
        </w:rPr>
      </w:pPr>
      <w:r w:rsidRPr="00782731">
        <w:rPr>
          <w:rStyle w:val="Egyiksem"/>
          <w:rFonts w:ascii="Times New Roman" w:hAnsi="Times New Roman"/>
          <w:sz w:val="24"/>
          <w:szCs w:val="24"/>
        </w:rPr>
        <w:t xml:space="preserve">Honlap: </w:t>
      </w:r>
    </w:p>
    <w:p w14:paraId="573E09C0" w14:textId="26A087B8" w:rsidR="00D65EF4" w:rsidRPr="00782731" w:rsidRDefault="00D65EF4" w:rsidP="00D65EF4">
      <w:pPr>
        <w:spacing w:after="0" w:line="240" w:lineRule="auto"/>
        <w:jc w:val="both"/>
        <w:rPr>
          <w:rStyle w:val="Egyiksem"/>
          <w:rFonts w:ascii="Times New Roman" w:hAnsi="Times New Roman"/>
          <w:sz w:val="24"/>
          <w:szCs w:val="24"/>
        </w:rPr>
      </w:pPr>
      <w:r w:rsidRPr="00782731">
        <w:rPr>
          <w:rStyle w:val="Egyiksem"/>
          <w:rFonts w:ascii="Times New Roman" w:hAnsi="Times New Roman"/>
          <w:sz w:val="24"/>
          <w:szCs w:val="24"/>
        </w:rPr>
        <w:t>Telefon:</w:t>
      </w:r>
      <w:r w:rsidR="00B73E4C" w:rsidRPr="00782731">
        <w:rPr>
          <w:rStyle w:val="Egyiksem"/>
          <w:rFonts w:ascii="Times New Roman" w:hAnsi="Times New Roman"/>
          <w:sz w:val="24"/>
          <w:szCs w:val="24"/>
        </w:rPr>
        <w:t xml:space="preserve"> </w:t>
      </w:r>
      <w:r w:rsidR="00782731" w:rsidRPr="00782731">
        <w:rPr>
          <w:rStyle w:val="Egyiksem"/>
          <w:rFonts w:ascii="Times New Roman" w:hAnsi="Times New Roman"/>
          <w:sz w:val="24"/>
          <w:szCs w:val="24"/>
        </w:rPr>
        <w:t>202962829</w:t>
      </w:r>
    </w:p>
    <w:p w14:paraId="75067BA9" w14:textId="0EFEED62" w:rsidR="00547B94" w:rsidRDefault="00D65EF4" w:rsidP="00D65EF4">
      <w:pPr>
        <w:shd w:val="clear" w:color="auto" w:fill="FFFFFF"/>
        <w:spacing w:after="0" w:line="240" w:lineRule="auto"/>
        <w:rPr>
          <w:rStyle w:val="Egyiksem"/>
          <w:rFonts w:ascii="Times New Roman" w:hAnsi="Times New Roman"/>
          <w:sz w:val="24"/>
          <w:szCs w:val="24"/>
        </w:rPr>
      </w:pPr>
      <w:r w:rsidRPr="00782731">
        <w:rPr>
          <w:rStyle w:val="Egyiksem"/>
          <w:rFonts w:ascii="Times New Roman" w:hAnsi="Times New Roman"/>
          <w:sz w:val="24"/>
          <w:szCs w:val="24"/>
        </w:rPr>
        <w:t xml:space="preserve">E-mail: </w:t>
      </w:r>
      <w:r w:rsidR="00782731" w:rsidRPr="00782731">
        <w:rPr>
          <w:rFonts w:ascii="Times New Roman" w:hAnsi="Times New Roman"/>
          <w:sz w:val="24"/>
          <w:szCs w:val="24"/>
        </w:rPr>
        <w:t>78lane@gmail.com</w:t>
      </w:r>
    </w:p>
    <w:p w14:paraId="0208E18F" w14:textId="1A50AF8F" w:rsidR="00D65EF4" w:rsidRDefault="00D65EF4" w:rsidP="00D65EF4">
      <w:pPr>
        <w:shd w:val="clear" w:color="auto" w:fill="FFFFFF"/>
        <w:spacing w:after="0" w:line="240" w:lineRule="auto"/>
        <w:rPr>
          <w:rStyle w:val="Egyiksem"/>
          <w:rFonts w:ascii="Times New Roman" w:hAnsi="Times New Roman"/>
          <w:sz w:val="24"/>
          <w:szCs w:val="24"/>
        </w:rPr>
      </w:pPr>
      <w:r w:rsidRPr="00905FEF">
        <w:rPr>
          <w:rStyle w:val="Egyiksem"/>
          <w:rFonts w:ascii="Times New Roman" w:hAnsi="Times New Roman"/>
          <w:sz w:val="24"/>
          <w:szCs w:val="24"/>
        </w:rPr>
        <w:t xml:space="preserve">Ellátott tevékenység: </w:t>
      </w:r>
      <w:r w:rsidRPr="002C2EFA">
        <w:rPr>
          <w:rStyle w:val="Egyiksem"/>
          <w:rFonts w:ascii="Times New Roman" w:hAnsi="Times New Roman"/>
          <w:b/>
          <w:sz w:val="24"/>
          <w:szCs w:val="24"/>
        </w:rPr>
        <w:t>honlap</w:t>
      </w:r>
      <w:r>
        <w:rPr>
          <w:rStyle w:val="Egyiksem"/>
          <w:rFonts w:ascii="Times New Roman" w:hAnsi="Times New Roman"/>
          <w:b/>
          <w:sz w:val="24"/>
          <w:szCs w:val="24"/>
        </w:rPr>
        <w:t>é</w:t>
      </w:r>
      <w:r w:rsidRPr="002C2EFA">
        <w:rPr>
          <w:rStyle w:val="Egyiksem"/>
          <w:rFonts w:ascii="Times New Roman" w:hAnsi="Times New Roman"/>
          <w:b/>
          <w:sz w:val="24"/>
          <w:szCs w:val="24"/>
        </w:rPr>
        <w:t>pítés</w:t>
      </w:r>
      <w:r>
        <w:rPr>
          <w:rStyle w:val="Egyiksem"/>
          <w:rFonts w:ascii="Times New Roman" w:hAnsi="Times New Roman"/>
          <w:sz w:val="24"/>
          <w:szCs w:val="24"/>
        </w:rPr>
        <w:t xml:space="preserve">. </w:t>
      </w:r>
    </w:p>
    <w:p w14:paraId="033002EF" w14:textId="77777777" w:rsidR="007C3537" w:rsidRDefault="007C3537" w:rsidP="00D65EF4">
      <w:pPr>
        <w:spacing w:after="0" w:line="240" w:lineRule="auto"/>
        <w:rPr>
          <w:rFonts w:ascii="Times New Roman félkövér" w:hAnsi="Times New Roman félkövér" w:cs="Times New Roman"/>
          <w:bCs/>
          <w:sz w:val="24"/>
          <w:szCs w:val="24"/>
        </w:rPr>
      </w:pPr>
    </w:p>
    <w:p w14:paraId="3E29901B" w14:textId="1A95E2F1" w:rsidR="00D65EF4" w:rsidRPr="006B288D" w:rsidRDefault="00D65EF4" w:rsidP="00D65EF4">
      <w:pPr>
        <w:spacing w:after="0" w:line="240" w:lineRule="auto"/>
        <w:rPr>
          <w:rStyle w:val="Egyiksem"/>
          <w:rFonts w:ascii="Times New Roman félkövér" w:hAnsi="Times New Roman félkövér"/>
          <w:b/>
          <w:bCs/>
          <w:smallCaps/>
          <w:sz w:val="24"/>
          <w:szCs w:val="24"/>
          <w:u w:val="single"/>
        </w:rPr>
      </w:pPr>
      <w:r w:rsidRPr="006B288D">
        <w:rPr>
          <w:rStyle w:val="Egyiksem"/>
          <w:rFonts w:ascii="Times New Roman félkövér" w:hAnsi="Times New Roman félkövér"/>
          <w:b/>
          <w:bCs/>
          <w:smallCaps/>
          <w:sz w:val="24"/>
          <w:szCs w:val="24"/>
          <w:u w:val="single"/>
        </w:rPr>
        <w:t>Adatbiztonsági intézkedések:</w:t>
      </w:r>
    </w:p>
    <w:p w14:paraId="5B8A43E2" w14:textId="77777777" w:rsidR="00D65EF4" w:rsidRPr="00884D29" w:rsidRDefault="00D65EF4" w:rsidP="00D65EF4">
      <w:pPr>
        <w:spacing w:after="0" w:line="240" w:lineRule="auto"/>
        <w:jc w:val="both"/>
        <w:rPr>
          <w:rStyle w:val="Egyiksem"/>
          <w:rFonts w:ascii="Times New Roman félkövér" w:hAnsi="Times New Roman félkövér"/>
          <w:b/>
          <w:bCs/>
          <w:smallCaps/>
          <w:sz w:val="24"/>
          <w:szCs w:val="24"/>
        </w:rPr>
      </w:pPr>
    </w:p>
    <w:p w14:paraId="625B1A67"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Az Adatkezelő által rögzített személyes adatokhoz kizárólag az Adatkezelő, valamint az adatfeldolgozók, valamint ezeknek azon munkatársai férhetnek hozzá, akiknek munkavégzése miatt feltétlenül szükséges. A személyes adatokat az Adatkezelő bizalmas információként kezeli, a</w:t>
      </w:r>
      <w:r>
        <w:rPr>
          <w:rStyle w:val="Egyiksem"/>
          <w:rFonts w:ascii="Times New Roman" w:hAnsi="Times New Roman"/>
          <w:sz w:val="24"/>
          <w:szCs w:val="24"/>
        </w:rPr>
        <w:t xml:space="preserve">zokat nem hozza nyilvánosságra. </w:t>
      </w:r>
      <w:r w:rsidRPr="00F156C9">
        <w:rPr>
          <w:rStyle w:val="Egyiksem"/>
          <w:rFonts w:ascii="Times New Roman" w:hAnsi="Times New Roman"/>
          <w:sz w:val="24"/>
          <w:szCs w:val="24"/>
        </w:rPr>
        <w:t xml:space="preserve">Az Adatkezelő megfelelő intézkedésekkel gondoskodik arról, hogy a szerveren tárolt személyes adatokat védje többek között a jogosulatlan hozzáférés ellen vagy azok jogosulatlan megváltoztatása ellen. </w:t>
      </w:r>
    </w:p>
    <w:p w14:paraId="5C10D16F" w14:textId="77777777" w:rsidR="00D65EF4" w:rsidRPr="00F156C9" w:rsidRDefault="00D65EF4" w:rsidP="00D65EF4">
      <w:pPr>
        <w:spacing w:after="0" w:line="240" w:lineRule="auto"/>
        <w:jc w:val="both"/>
        <w:rPr>
          <w:rStyle w:val="Egyiksem"/>
          <w:rFonts w:ascii="Times New Roman" w:eastAsia="Times New Roman" w:hAnsi="Times New Roman" w:cs="Times New Roman"/>
          <w:color w:val="333333"/>
          <w:sz w:val="24"/>
          <w:szCs w:val="24"/>
          <w:u w:color="333333"/>
        </w:rPr>
      </w:pPr>
    </w:p>
    <w:p w14:paraId="0C3F7E5F" w14:textId="77777777" w:rsidR="00D65EF4" w:rsidRPr="006B288D" w:rsidRDefault="00D65EF4" w:rsidP="00884D29">
      <w:pPr>
        <w:spacing w:after="0" w:line="240" w:lineRule="auto"/>
        <w:rPr>
          <w:rStyle w:val="Egyiksem"/>
          <w:rFonts w:ascii="Times New Roman félkövér" w:hAnsi="Times New Roman félkövér"/>
          <w:b/>
          <w:bCs/>
          <w:smallCaps/>
          <w:sz w:val="24"/>
          <w:szCs w:val="24"/>
          <w:u w:val="single"/>
        </w:rPr>
      </w:pPr>
      <w:r w:rsidRPr="006B288D">
        <w:rPr>
          <w:rStyle w:val="Egyiksem"/>
          <w:rFonts w:ascii="Times New Roman félkövér" w:hAnsi="Times New Roman félkövér"/>
          <w:b/>
          <w:bCs/>
          <w:smallCaps/>
          <w:sz w:val="24"/>
          <w:szCs w:val="24"/>
          <w:u w:val="single"/>
        </w:rPr>
        <w:t>Az Ön jogai és jogorvoslati lehetőségei:</w:t>
      </w:r>
    </w:p>
    <w:p w14:paraId="7ADFBD54" w14:textId="77777777" w:rsidR="00D65EF4" w:rsidRPr="00F156C9" w:rsidRDefault="00D65EF4" w:rsidP="00D65EF4">
      <w:pPr>
        <w:pStyle w:val="Listaszerbekezds"/>
        <w:spacing w:after="0" w:line="240" w:lineRule="auto"/>
        <w:jc w:val="both"/>
        <w:rPr>
          <w:rStyle w:val="Egyiksem"/>
          <w:rFonts w:ascii="Times New Roman" w:eastAsia="Times New Roman" w:hAnsi="Times New Roman" w:cs="Times New Roman"/>
          <w:b/>
          <w:bCs/>
          <w:sz w:val="24"/>
          <w:szCs w:val="24"/>
        </w:rPr>
      </w:pPr>
    </w:p>
    <w:p w14:paraId="746F2FE8"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Tájékoztatáshoz és hozzáféréshez való jog:</w:t>
      </w:r>
    </w:p>
    <w:p w14:paraId="688DC2C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2177257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Ön jogosult arra, hogy az Adatkezelőtől kérésére visszajelzést kapjon arra vonatkozóan, hogy személyes adatainak kezelése folyamatban van-e, és ha ilyen adatkezelés folyamatban van, jogosult arra, hogy a személyes adatokhoz és a következő információkhoz hozzáférést kapjon:</w:t>
      </w:r>
    </w:p>
    <w:p w14:paraId="72E5FF47"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7C7F42F2"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adatkezelés céljai;</w:t>
      </w:r>
    </w:p>
    <w:p w14:paraId="39383D5E"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érintett személyes adatok kategóriái;</w:t>
      </w:r>
    </w:p>
    <w:p w14:paraId="3D9717F0" w14:textId="0C46CB3E"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azon címzettek, akikkel a személyes adatokat közlik vagy közölni fogják (ideértve különösen az adatfeldolgozókat, adattovábbítás címzettjét);</w:t>
      </w:r>
    </w:p>
    <w:p w14:paraId="687E3564"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személyes adatok tárolásának tervezett időtartama;</w:t>
      </w:r>
    </w:p>
    <w:p w14:paraId="4CD32A0C"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Ön jogai a személyes adatok kezelése körében;</w:t>
      </w:r>
    </w:p>
    <w:p w14:paraId="5C00FDB4"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adatok forrása, amennyiben nem Öntől gyűjtötték őket;</w:t>
      </w:r>
    </w:p>
    <w:p w14:paraId="2D11B916" w14:textId="77777777" w:rsidR="00D65EF4" w:rsidRPr="00F156C9" w:rsidRDefault="00D65EF4" w:rsidP="00D65EF4">
      <w:pPr>
        <w:pStyle w:val="Listaszerbekezds"/>
        <w:numPr>
          <w:ilvl w:val="0"/>
          <w:numId w:val="1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automatizált döntéshozatalra vonatkozó információk.</w:t>
      </w:r>
    </w:p>
    <w:p w14:paraId="1BF63A8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503086C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 vonatkozó jogszabályok alapján az Ön személyes adatokról való tájékoztatását ingyenesen biztosítjuk. Kérésére egy hónapon belül írásban válaszolunk.  Ugyanakkor, ha a kérelem egyértelműen megalapozatlan vagy – különösen ismétlődő jellege miatt – túlzó, az Adatkezelő, figyelemmel a kért információ vagy tájékoztatás nyújtásával vagy a kért intézkedés meghozatalával járó adminisztratív költségekre </w:t>
      </w:r>
    </w:p>
    <w:p w14:paraId="70AFD83C"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2507625F" w14:textId="77777777" w:rsidR="00D65EF4" w:rsidRPr="00F156C9" w:rsidRDefault="00D65EF4" w:rsidP="00D65EF4">
      <w:pPr>
        <w:pStyle w:val="Listaszerbekezds"/>
        <w:numPr>
          <w:ilvl w:val="0"/>
          <w:numId w:val="19"/>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ésszerű összegű díjat számíthat fel az Ön részére, vagy</w:t>
      </w:r>
    </w:p>
    <w:p w14:paraId="275591A2" w14:textId="77777777" w:rsidR="00D65EF4" w:rsidRPr="00F156C9" w:rsidRDefault="00D65EF4" w:rsidP="00D65EF4">
      <w:pPr>
        <w:pStyle w:val="Listaszerbekezds"/>
        <w:numPr>
          <w:ilvl w:val="0"/>
          <w:numId w:val="19"/>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megtagadhatja a kérelem alapján történő intézkedést.</w:t>
      </w:r>
    </w:p>
    <w:p w14:paraId="18C0B365"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3AEDE5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Ön már fizetett költségtérítést, de az adatok kezelése jogellenesen történt, vagy a kérelme eredményeként javítanunk kell az adatait, visszatérítjük Önnek ezt a díjat.</w:t>
      </w:r>
    </w:p>
    <w:p w14:paraId="56958A39"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41E490E3"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a személyes adatok fejlett adatbiztonsági intézkedéseinkkel biztosított védelmére tett erőfeszítéseink ellenére bárki jogosulatlanul hozzáfér, megváltoztat, továbbít, nyilvánosságra hoz, töröl vagy megsemmisít, valamint véletlen megsemmisülést és sérülést okoz, vagy egyébként jogosulatlanul kezeli adatait, kérésére tájékoztatjuk Önt az ilyen incidens körülményeiről, ideértve azt is, hogy mikor történt, milyen hatásai lehetnek, és mit tettünk a következmények megelőzésére vagy enyhítésére.</w:t>
      </w:r>
    </w:p>
    <w:p w14:paraId="789728A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5A00A1B5"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A helyesbítéshez való jog:</w:t>
      </w:r>
    </w:p>
    <w:p w14:paraId="65487864"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283F73C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az általunk kezelt személyes adatok nem pontosak, akkor az Ön kérésére indokolatlan késedelem nélkül kijavítjuk őket. Ön jogosult arra is, hogy kérje a hiányos személyes adatai kiegészítését erre vonatkozó nyilatkozat útján.</w:t>
      </w:r>
    </w:p>
    <w:p w14:paraId="2549CF98"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BADD170"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Törléshez való jog:</w:t>
      </w:r>
    </w:p>
    <w:p w14:paraId="764879A5"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556FA57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Az Adatkezelő késedelem nélkül törli a személyes adatait, amennyiben:</w:t>
      </w:r>
    </w:p>
    <w:p w14:paraId="372C20F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2F8C5C6" w14:textId="77777777" w:rsidR="00D65EF4" w:rsidRPr="00F156C9" w:rsidRDefault="00D65EF4" w:rsidP="00D65EF4">
      <w:pPr>
        <w:pStyle w:val="Listaszerbekezds"/>
        <w:numPr>
          <w:ilvl w:val="0"/>
          <w:numId w:val="21"/>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már nincs szükség a személyes adatokra a jelen Adatvédelmi Tájékoztatóban megjelölt céljából;</w:t>
      </w:r>
    </w:p>
    <w:p w14:paraId="0CC7F8F3" w14:textId="77777777" w:rsidR="00D65EF4" w:rsidRPr="00F156C9" w:rsidRDefault="00D65EF4" w:rsidP="00D65EF4">
      <w:pPr>
        <w:pStyle w:val="Listaszerbekezds"/>
        <w:numPr>
          <w:ilvl w:val="0"/>
          <w:numId w:val="21"/>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 személyes adatok kezelése jogellenes;</w:t>
      </w:r>
    </w:p>
    <w:p w14:paraId="6EA648B5" w14:textId="77777777" w:rsidR="00D65EF4" w:rsidRPr="00F156C9" w:rsidRDefault="00D65EF4" w:rsidP="00D65EF4">
      <w:pPr>
        <w:pStyle w:val="Listaszerbekezds"/>
        <w:numPr>
          <w:ilvl w:val="0"/>
          <w:numId w:val="21"/>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Adatkezelőre vonatkozó jogi kötelezettség teljesítése okán szükséges az adatok törlése;</w:t>
      </w:r>
    </w:p>
    <w:p w14:paraId="7C403E10" w14:textId="77777777" w:rsidR="00D65EF4" w:rsidRPr="00F156C9" w:rsidRDefault="00D65EF4" w:rsidP="00D65EF4">
      <w:pPr>
        <w:pStyle w:val="Listaszerbekezds"/>
        <w:numPr>
          <w:ilvl w:val="0"/>
          <w:numId w:val="21"/>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lastRenderedPageBreak/>
        <w:t>amennyiben a 16. életévét be nem töltött gyermek adatainak kezeléséhez a hozzájárulást a gyermek feletti szülői felügyeletet gyakorló személy nem adta meg, illetve nem engedélyezte;</w:t>
      </w:r>
    </w:p>
    <w:p w14:paraId="4799E4D2" w14:textId="77777777" w:rsidR="00D65EF4" w:rsidRPr="00F156C9" w:rsidRDefault="00D65EF4" w:rsidP="00D65EF4">
      <w:pPr>
        <w:pStyle w:val="Listaszerbekezds"/>
        <w:numPr>
          <w:ilvl w:val="0"/>
          <w:numId w:val="21"/>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amennyiben az Adatkezelő nyilvánosságra hozta a személyes adatot.</w:t>
      </w:r>
    </w:p>
    <w:p w14:paraId="75EC339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0184FA63" w14:textId="1293B0B2"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Ön is kérheti tőlünk a GDPR 6. cikk (1) bekezdés a)</w:t>
      </w:r>
      <w:r w:rsidRPr="00F156C9">
        <w:rPr>
          <w:rStyle w:val="Egyiksem"/>
          <w:rFonts w:ascii="Times New Roman" w:hAnsi="Times New Roman"/>
          <w:b/>
          <w:bCs/>
          <w:sz w:val="24"/>
          <w:szCs w:val="24"/>
        </w:rPr>
        <w:t xml:space="preserve"> </w:t>
      </w:r>
      <w:r w:rsidRPr="00F156C9">
        <w:rPr>
          <w:rStyle w:val="Egyiksem"/>
          <w:rFonts w:ascii="Times New Roman" w:hAnsi="Times New Roman"/>
          <w:sz w:val="24"/>
          <w:szCs w:val="24"/>
        </w:rPr>
        <w:t xml:space="preserve">pontja szerint kezelt személyes adatok törlését a részünkre korábban megadott adatkezelési hozzájárulás visszavonásával. </w:t>
      </w:r>
      <w:r w:rsidRPr="00F156C9">
        <w:rPr>
          <w:rStyle w:val="Egyiksem"/>
          <w:rFonts w:ascii="Times New Roman" w:hAnsi="Times New Roman"/>
          <w:b/>
          <w:bCs/>
          <w:sz w:val="24"/>
          <w:szCs w:val="24"/>
        </w:rPr>
        <w:t>Amennyiben a személyes adatoknak törlését, illetve azok korlátozását kéri, vagy az adatkezelést megtiltja, abban az esetben a szolgáltatások</w:t>
      </w:r>
      <w:r w:rsidR="00D80A84">
        <w:rPr>
          <w:rStyle w:val="Egyiksem"/>
          <w:rFonts w:ascii="Times New Roman" w:hAnsi="Times New Roman"/>
          <w:b/>
          <w:bCs/>
          <w:sz w:val="24"/>
          <w:szCs w:val="24"/>
        </w:rPr>
        <w:t xml:space="preserve"> </w:t>
      </w:r>
      <w:r w:rsidRPr="00F156C9">
        <w:rPr>
          <w:rStyle w:val="Egyiksem"/>
          <w:rFonts w:ascii="Times New Roman" w:hAnsi="Times New Roman"/>
          <w:b/>
          <w:bCs/>
          <w:sz w:val="24"/>
          <w:szCs w:val="24"/>
        </w:rPr>
        <w:t>az Ön számára nem lesznek a továbbiakban elérhetők.</w:t>
      </w:r>
    </w:p>
    <w:p w14:paraId="65864E40"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6C74E67C"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 személyes adatokat törlés helyett zároljuk, ha Ön ezt kéri, vagy, ha feltételezhető, hogy a törlés befolyásolhatja az Ön jogos érdekeit. Zárolt adatot nem kezelünk a fenti célokból. Ilyen adatot csak abból a célból kezelünk, ami a törlést kizárta.</w:t>
      </w:r>
    </w:p>
    <w:p w14:paraId="5BBB044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0A0F57C"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Korlátozáshoz való jog:</w:t>
      </w:r>
    </w:p>
    <w:p w14:paraId="29F66506"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6C8E5BE3"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Az adatkezelés korlátozására abban az esetben kerülhet sor, amennyiben:</w:t>
      </w:r>
    </w:p>
    <w:p w14:paraId="2C6802F6"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2D4655A2" w14:textId="77777777" w:rsidR="00D65EF4" w:rsidRPr="00F156C9" w:rsidRDefault="00D65EF4" w:rsidP="00D65EF4">
      <w:pPr>
        <w:pStyle w:val="Listaszerbekezds"/>
        <w:numPr>
          <w:ilvl w:val="0"/>
          <w:numId w:val="23"/>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Ön vitatja adatainak pontosságát; ebben az esetben az adatok helyességének megállapításáig terjedő időtartamra az Adatkezelő korlátozza személyes adatainak kezelését;</w:t>
      </w:r>
    </w:p>
    <w:p w14:paraId="7E4FFF84" w14:textId="77777777" w:rsidR="00D65EF4" w:rsidRPr="00F156C9" w:rsidRDefault="00D65EF4" w:rsidP="00D65EF4">
      <w:pPr>
        <w:pStyle w:val="Listaszerbekezds"/>
        <w:numPr>
          <w:ilvl w:val="0"/>
          <w:numId w:val="23"/>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adatkezelés jogellenes és Ön törlés helyett a felhasználás korlátozását kéri;</w:t>
      </w:r>
    </w:p>
    <w:p w14:paraId="5E0A58B9" w14:textId="77777777" w:rsidR="00D65EF4" w:rsidRPr="00F156C9" w:rsidRDefault="00D65EF4" w:rsidP="00D65EF4">
      <w:pPr>
        <w:pStyle w:val="Listaszerbekezds"/>
        <w:numPr>
          <w:ilvl w:val="0"/>
          <w:numId w:val="23"/>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Adatkezelőnek már nincs szüksége az adatokra, de Ön igényli azokat jogi igények előterjesztéséhez;</w:t>
      </w:r>
    </w:p>
    <w:p w14:paraId="4DFA8F17" w14:textId="77777777" w:rsidR="00D65EF4" w:rsidRPr="00F156C9" w:rsidRDefault="00D65EF4" w:rsidP="00D65EF4">
      <w:pPr>
        <w:pStyle w:val="Listaszerbekezds"/>
        <w:numPr>
          <w:ilvl w:val="0"/>
          <w:numId w:val="23"/>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Ön tiltakozott személyes adatainak kezelése ellen, a tiltakozással kapcsolatos mérlegelés elvégzésének erejéig.</w:t>
      </w:r>
    </w:p>
    <w:p w14:paraId="2050560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4501EB64"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Személyes adata kezelése elleni tiltakozása elbírálásának időtartamára – de legfeljebb 5 napra – az adatkezelést az Adatkezelő felfüggeszti, a tiltakozás megalapozottságát megvizsgálja és döntést hoz, amelyről Önt haladéktalanul tájékoztatja.</w:t>
      </w:r>
    </w:p>
    <w:p w14:paraId="75B03DC8"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053F156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Amennyiben a tiltakozás indokolt, az adatot az Adatkezelő korlátozza, azaz kizárólag a tárolás, mint adatkezelés valósulhat meg mindaddig, amíg</w:t>
      </w:r>
    </w:p>
    <w:p w14:paraId="60259C23"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DE3C4A2" w14:textId="77777777" w:rsidR="00D65EF4" w:rsidRPr="00F156C9" w:rsidRDefault="00D65EF4" w:rsidP="00D65EF4">
      <w:pPr>
        <w:pStyle w:val="Listaszerbekezds"/>
        <w:numPr>
          <w:ilvl w:val="0"/>
          <w:numId w:val="25"/>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Ön hozzájárul az adatkezeléshez;</w:t>
      </w:r>
    </w:p>
    <w:p w14:paraId="45FB2D21" w14:textId="77777777" w:rsidR="00D65EF4" w:rsidRPr="00F156C9" w:rsidRDefault="00D65EF4" w:rsidP="00D65EF4">
      <w:pPr>
        <w:pStyle w:val="Listaszerbekezds"/>
        <w:numPr>
          <w:ilvl w:val="0"/>
          <w:numId w:val="25"/>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jogi igények érvényesítéséhez szükséges a személyes adatainak kezelése;</w:t>
      </w:r>
    </w:p>
    <w:p w14:paraId="4FFF2042" w14:textId="77777777" w:rsidR="00D65EF4" w:rsidRPr="00F156C9" w:rsidRDefault="00D65EF4" w:rsidP="00D65EF4">
      <w:pPr>
        <w:pStyle w:val="Listaszerbekezds"/>
        <w:numPr>
          <w:ilvl w:val="0"/>
          <w:numId w:val="25"/>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más természetes vagy jogi személy jogainak védelme érdekében szükségessé válik a személyes adatok kezelése; vagy</w:t>
      </w:r>
    </w:p>
    <w:p w14:paraId="09855294" w14:textId="77777777" w:rsidR="00D65EF4" w:rsidRPr="00F156C9" w:rsidRDefault="00D65EF4" w:rsidP="00D65EF4">
      <w:pPr>
        <w:pStyle w:val="Listaszerbekezds"/>
        <w:numPr>
          <w:ilvl w:val="0"/>
          <w:numId w:val="25"/>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jogszabály közérdekből elrendeli az adatkezelést.</w:t>
      </w:r>
    </w:p>
    <w:p w14:paraId="5ABDBFFF"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C7B775F"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az adatkezelés korlátozását kérte, a korlátozás feloldásáról Önt az Adatkezelő előzetesen tájékoztatja.</w:t>
      </w:r>
    </w:p>
    <w:p w14:paraId="679F5A44"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6756CBFA"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Adathordozhatósághoz való jog:</w:t>
      </w:r>
    </w:p>
    <w:p w14:paraId="07DC1788"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217F6A7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Ön jogosult arra, hogy az Önre vonatkozó, az Adatkezelő rendelkezésére bocsátott személyes adatokat tagolt, széles körben használt, géppel olvasható formátumban (pl. .</w:t>
      </w:r>
      <w:proofErr w:type="spellStart"/>
      <w:r w:rsidRPr="00F156C9">
        <w:rPr>
          <w:rStyle w:val="Egyiksem"/>
          <w:rFonts w:ascii="Times New Roman" w:hAnsi="Times New Roman"/>
          <w:sz w:val="24"/>
          <w:szCs w:val="24"/>
        </w:rPr>
        <w:t>doc</w:t>
      </w:r>
      <w:proofErr w:type="spellEnd"/>
      <w:r w:rsidRPr="00F156C9">
        <w:rPr>
          <w:rStyle w:val="Egyiksem"/>
          <w:rFonts w:ascii="Times New Roman" w:hAnsi="Times New Roman"/>
          <w:sz w:val="24"/>
          <w:szCs w:val="24"/>
        </w:rPr>
        <w:t xml:space="preserve"> vagy .pdf formátumban) megkapja, továbbá jogosult arra, hogy ezeket az adatokat egy másik adatkezelőnek továbbítsa anélkül, hogy az Adatkezelő ezt akadályozná.</w:t>
      </w:r>
    </w:p>
    <w:p w14:paraId="30250C16"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84D7732"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Mi történik, és mit tehet, ha elutasítjuk a kérelmét:</w:t>
      </w:r>
    </w:p>
    <w:p w14:paraId="6EE26C6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7F6601A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az Adatkezelő elutasítja az Ön kijavításra, korlátozásra vagy törlésre irányuló kérelmét, a kérelem kézhezvételétől számított egy hónapon belül írásban tájékoztatjuk Önt arról, hogy miért nem tudtuk teljesíteni a kérését, és tájékoztatjuk Önt a bírósági jogorvoslati lehetőségeiről és arról, hogy bejelentést tehet a Nemzeti Adatvédelmi és Információszabadság Hatósághoz. Válaszunkat e-mailben küldjük el, ha Ön ebbe beleegyezik.</w:t>
      </w:r>
    </w:p>
    <w:p w14:paraId="0759B00C"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6C36A25"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Milyen jogai vannak akkor, ha úgy ítéli meg, hogy az adatkezelés jogellenes:</w:t>
      </w:r>
    </w:p>
    <w:p w14:paraId="609AEA35" w14:textId="46EE5B61"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lastRenderedPageBreak/>
        <w:t> Ha aggályai vannak az adatkezelés jogszerűségével kapcsolatban, akkor jogosult az adatkezelés ellen tiltakozni. A tiltakozásnak tartalmaznia kell egy arra vonatkozó kérést, hogy az adatainak kezelését szüntessük meg, és az adatait töröljük.</w:t>
      </w:r>
    </w:p>
    <w:p w14:paraId="3217CB5F"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55E1C65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tiltakozik a személyes adatának kezelése ellen, az Adatkezelő egy hónapon belül megvizsgálja a tiltakozás okait, érdemi döntést hoz, és írásban értesíti Önt a döntéséről.</w:t>
      </w:r>
    </w:p>
    <w:p w14:paraId="5183C93B"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47CBC868"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xml:space="preserve">Ha úgy találjuk, hogy a tiltakozása megalapozott, akkor minden adatkezelési műveletet megszüntetünk, az érintett adatokat zároljuk, és értesítjük a tiltakozásról és az azt követő intézkedésekről mindazokat, akiknek a tiltakozással érintett személyes adatot korábban továbbítottuk. Ezek a címzettek szintén kötelesek intézkedni, hogy az Ön tiltakozása </w:t>
      </w:r>
      <w:proofErr w:type="spellStart"/>
      <w:r w:rsidRPr="00F156C9">
        <w:rPr>
          <w:rStyle w:val="Egyiksem"/>
          <w:rFonts w:ascii="Times New Roman" w:hAnsi="Times New Roman"/>
          <w:sz w:val="24"/>
          <w:szCs w:val="24"/>
        </w:rPr>
        <w:t>érvényesülhessen</w:t>
      </w:r>
      <w:proofErr w:type="spellEnd"/>
      <w:r w:rsidRPr="00F156C9">
        <w:rPr>
          <w:rStyle w:val="Egyiksem"/>
          <w:rFonts w:ascii="Times New Roman" w:hAnsi="Times New Roman"/>
          <w:sz w:val="24"/>
          <w:szCs w:val="24"/>
        </w:rPr>
        <w:t>. Ha nem ért egyet a döntésünkkel, vagy ha az Adatkezelő nem tesz eleget a fenti egy hónapos határidőnek, Ön bírósághoz fordulhat a döntés közlésétől vagy a határidő utolsó napjától számított 30 napon belül.</w:t>
      </w:r>
    </w:p>
    <w:p w14:paraId="6FD40DCD"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5227160"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Milyen jogorvoslati lehetőségek állnak az Ön rendelkezésére:</w:t>
      </w:r>
    </w:p>
    <w:p w14:paraId="05644C1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73C8BF03"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az Ön megítélése szerint személyes adatainak kezelése során az Adatkezelő megsérti a GDPR rendelkezéseit, úgy Ön, mint érintett jogosult arra, hogy panaszt tegyen egy felügyeleti hatóságnál (azaz az EU bármely tagállama által a GDPR 51. cikke alapján létrehozott közhatalmi szervnél) – különösen az Ön szokásos tartózkodási helye, a munkahelye vagy a feltételezett jogsértés helye szerinti tagállamban. Magyarországon a GDPR 51. cikkében foglalt kritériumoknak megfelelően létrehozott felügyeleti szerv a Nemzeti Adatvédelmi és Információszabadság Hatóság (a továbbiakban: „NAIH” vagy „Hatóság”).</w:t>
      </w:r>
    </w:p>
    <w:p w14:paraId="7754C50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0A18AABE"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 GDPR szerint az érintett felügyeleti hatóságnak az a felügyeleti hatóság minősül, amelyet a személyes adatok kezelése a következő okok valamelyike alapján érint:</w:t>
      </w:r>
    </w:p>
    <w:p w14:paraId="6F5AE9D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0DCA3E32" w14:textId="77777777" w:rsidR="00D65EF4" w:rsidRPr="00F156C9" w:rsidRDefault="00D65EF4" w:rsidP="00D65EF4">
      <w:pPr>
        <w:pStyle w:val="Listaszerbekezds"/>
        <w:numPr>
          <w:ilvl w:val="0"/>
          <w:numId w:val="2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Adatkezelő vagy az adatfeldolgozó az említett felügyeleti hatóság tagállamának területén rendelkezik tevékenységi hellyel;</w:t>
      </w:r>
    </w:p>
    <w:p w14:paraId="22C0AA28" w14:textId="77777777" w:rsidR="00D65EF4" w:rsidRPr="00F156C9" w:rsidRDefault="00D65EF4" w:rsidP="00D65EF4">
      <w:pPr>
        <w:pStyle w:val="Listaszerbekezds"/>
        <w:numPr>
          <w:ilvl w:val="0"/>
          <w:numId w:val="2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az adatkezelés jelentős mértékben érinti vagy valószínűsíthetően jelentős mértékben érinti a felügyeleti hatóság tagállamában lakóhellyel rendelkező érintetteket; vagy</w:t>
      </w:r>
    </w:p>
    <w:p w14:paraId="544C7787" w14:textId="77777777" w:rsidR="00D65EF4" w:rsidRPr="00F156C9" w:rsidRDefault="00D65EF4" w:rsidP="00D65EF4">
      <w:pPr>
        <w:pStyle w:val="Listaszerbekezds"/>
        <w:numPr>
          <w:ilvl w:val="0"/>
          <w:numId w:val="27"/>
        </w:numPr>
        <w:spacing w:after="0" w:line="240" w:lineRule="auto"/>
        <w:jc w:val="both"/>
        <w:rPr>
          <w:rFonts w:ascii="Times New Roman" w:hAnsi="Times New Roman"/>
          <w:sz w:val="24"/>
          <w:szCs w:val="24"/>
        </w:rPr>
      </w:pPr>
      <w:r w:rsidRPr="00F156C9">
        <w:rPr>
          <w:rStyle w:val="insertedvar"/>
          <w:rFonts w:ascii="Times New Roman" w:hAnsi="Times New Roman"/>
          <w:sz w:val="24"/>
          <w:szCs w:val="24"/>
        </w:rPr>
        <w:t>panaszt nyújtottak be az említett felügyeleti hatósághoz.</w:t>
      </w:r>
    </w:p>
    <w:p w14:paraId="14925C53"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4DEC8D4E" w14:textId="7264902E"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xml:space="preserve">Az Adatkezelő által megvalósított adatkezelés tekintetében a fenti </w:t>
      </w:r>
      <w:r w:rsidR="00D80A84">
        <w:rPr>
          <w:rStyle w:val="Egyiksem"/>
          <w:rFonts w:ascii="Times New Roman" w:hAnsi="Times New Roman"/>
          <w:sz w:val="24"/>
          <w:szCs w:val="24"/>
        </w:rPr>
        <w:t>első és második</w:t>
      </w:r>
      <w:r w:rsidRPr="00F156C9">
        <w:rPr>
          <w:rStyle w:val="Egyiksem"/>
          <w:rFonts w:ascii="Times New Roman" w:hAnsi="Times New Roman"/>
          <w:sz w:val="24"/>
          <w:szCs w:val="24"/>
        </w:rPr>
        <w:t xml:space="preserve"> pont szerint az érintett felügyeleti hatóság a NAIH, tekintve, hogy az Adatkezelő Magyarország területén rendelkezik tevékenységi hellyel, illetve az adatkezelés túlnyomórészt Magyarországon lakóhellyel rendelkező érintetteket érint. Ennek megfelelően az alábbi pontban a NAIH részére panasztétel lehetőségének részleteiről tájékoztatjuk. Felhívjuk azonban a figyelmét, hogy ettől függetlenül Ön a fentieknek megfelelően nemcsak a Hatóságnál jogosult panasztételre, hanem az EU tagállamában létrehozott bármely felügyeleti hatóságnál, különösen az Ön szokásos tartózkodási helye, a munkahelye vagy a feltételezett jogsértés helye szerinti tagállam felügyeleti hatóságánál.</w:t>
      </w:r>
    </w:p>
    <w:p w14:paraId="06F5C92C"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E335CAD"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Bejelentés a Nemzeti Adatvédelmi és Információszabadság Hatósághoz:</w:t>
      </w:r>
    </w:p>
    <w:p w14:paraId="33771B76"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7B6543B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Az adatvédelmi jogszabályok betartását a Nemzeti Adatvédelmi és Információszabadság Hatóság felügyeli. Ha Ön úgy ítéli meg, hogy az adatkezelésünk nem felel meg a vonatkozó jogszabályoknak, vagy ha úgy ítéli meg, hogy ennek közvetlen veszélye fennáll, akkor bejelentést tehet a Hatóságnál a következő elérhetőségeken.</w:t>
      </w:r>
    </w:p>
    <w:p w14:paraId="76E30EF4"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7FC19A40"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C64941">
        <w:rPr>
          <w:rStyle w:val="Egyiksem"/>
          <w:rFonts w:ascii="Times New Roman" w:eastAsia="Times New Roman" w:hAnsi="Times New Roman" w:cs="Times New Roman"/>
          <w:sz w:val="24"/>
          <w:szCs w:val="24"/>
        </w:rPr>
        <w:t>Hatóság neve: Nemzeti Adatvédelmi és Információszabadság Hatóság</w:t>
      </w:r>
    </w:p>
    <w:p w14:paraId="414793F1" w14:textId="77777777" w:rsidR="00D65EF4" w:rsidRPr="00C64941" w:rsidRDefault="00D65EF4" w:rsidP="00D65EF4">
      <w:pPr>
        <w:spacing w:after="0" w:line="240" w:lineRule="auto"/>
        <w:jc w:val="both"/>
        <w:rPr>
          <w:rStyle w:val="Egyiksem"/>
          <w:rFonts w:ascii="Times New Roman" w:eastAsia="Times New Roman" w:hAnsi="Times New Roman" w:cs="Times New Roman"/>
          <w:sz w:val="24"/>
          <w:szCs w:val="24"/>
        </w:rPr>
      </w:pPr>
      <w:r w:rsidRPr="00C64941">
        <w:rPr>
          <w:rStyle w:val="Egyiksem"/>
          <w:rFonts w:ascii="Times New Roman" w:eastAsia="Times New Roman" w:hAnsi="Times New Roman" w:cs="Times New Roman"/>
          <w:sz w:val="24"/>
          <w:szCs w:val="24"/>
        </w:rPr>
        <w:t>Postacím: H-1055 Budapest, Falk Miksa utca 9-11.</w:t>
      </w:r>
    </w:p>
    <w:p w14:paraId="720366C7"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C64941">
        <w:rPr>
          <w:rStyle w:val="Egyiksem"/>
          <w:rFonts w:ascii="Times New Roman" w:eastAsia="Times New Roman" w:hAnsi="Times New Roman" w:cs="Times New Roman"/>
          <w:sz w:val="24"/>
          <w:szCs w:val="24"/>
        </w:rPr>
        <w:t>E-mail</w:t>
      </w:r>
      <w:r>
        <w:rPr>
          <w:rStyle w:val="Egyiksem"/>
          <w:rFonts w:ascii="Times New Roman" w:eastAsia="Times New Roman" w:hAnsi="Times New Roman" w:cs="Times New Roman"/>
          <w:sz w:val="24"/>
          <w:szCs w:val="24"/>
        </w:rPr>
        <w:t xml:space="preserve"> </w:t>
      </w:r>
      <w:r w:rsidRPr="00C64941">
        <w:rPr>
          <w:rStyle w:val="Egyiksem"/>
          <w:rFonts w:ascii="Times New Roman" w:eastAsia="Times New Roman" w:hAnsi="Times New Roman" w:cs="Times New Roman"/>
          <w:sz w:val="24"/>
          <w:szCs w:val="24"/>
        </w:rPr>
        <w:t>cím: </w:t>
      </w:r>
      <w:hyperlink r:id="rId10" w:history="1">
        <w:r w:rsidRPr="00C64941">
          <w:rPr>
            <w:rStyle w:val="Egyiksem"/>
            <w:rFonts w:ascii="Times New Roman" w:eastAsia="Times New Roman" w:hAnsi="Times New Roman" w:cs="Times New Roman"/>
            <w:sz w:val="24"/>
            <w:szCs w:val="24"/>
          </w:rPr>
          <w:t>ugyfelszolgalat@naih.hu</w:t>
        </w:r>
      </w:hyperlink>
    </w:p>
    <w:p w14:paraId="078AE585"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C64941">
        <w:rPr>
          <w:rStyle w:val="Egyiksem"/>
          <w:rFonts w:ascii="Times New Roman" w:eastAsia="Times New Roman" w:hAnsi="Times New Roman" w:cs="Times New Roman"/>
          <w:sz w:val="24"/>
          <w:szCs w:val="24"/>
        </w:rPr>
        <w:t>Telefonszám: +36 1 391 1400</w:t>
      </w:r>
    </w:p>
    <w:p w14:paraId="7693D14A"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C64941">
        <w:rPr>
          <w:rStyle w:val="Egyiksem"/>
          <w:rFonts w:ascii="Times New Roman" w:eastAsia="Times New Roman" w:hAnsi="Times New Roman" w:cs="Times New Roman"/>
          <w:sz w:val="24"/>
          <w:szCs w:val="24"/>
        </w:rPr>
        <w:t>Fax szám: +36 1 391 1410</w:t>
      </w:r>
    </w:p>
    <w:p w14:paraId="1FD10A0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179A799"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Adatvédelmi kérdésekkel kapcsolatban további információ található a Hatóság honlapján: </w:t>
      </w:r>
      <w:hyperlink r:id="rId11" w:history="1">
        <w:r w:rsidRPr="00F156C9">
          <w:rPr>
            <w:rStyle w:val="Hyperlink2"/>
            <w:rFonts w:eastAsia="Arial Unicode MS"/>
          </w:rPr>
          <w:t>http://naih.hu/</w:t>
        </w:r>
      </w:hyperlink>
    </w:p>
    <w:p w14:paraId="231F6D41"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p>
    <w:p w14:paraId="07AF13D5" w14:textId="225C7002"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lastRenderedPageBreak/>
        <w:t>Felhívjuk továbbá a figyelmét arra, hogy az Adatkezelő köteles az adatvédelmi incidenst (azaz személyes adatok véletlen vagy jogellenes megsemmisítését, elvesztését, megváltoztatását, jogosulatlan közlését vagy az azokhoz való jogosulatlan hozzáférést) indokolatlan késedelem nélkül, és ha lehetséges, legkésőbb 72 órával azután, hogy az adatvédelmi incidens a tudomására jutott, bejelenteni a Hatóságnak. Ha az adatvédelmi incidens valószínűsíthetően magas kockázattal jár az érintettek jogaira és szabadságaira nézve, az Adatkezelő indokolatlan késedelem nélkül tájékoztatja Önt, mint érintettet az adatvédelmi incidensről.</w:t>
      </w:r>
    </w:p>
    <w:p w14:paraId="62989537"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2A139B9" w14:textId="77777777" w:rsidR="00D65EF4" w:rsidRPr="00F156C9" w:rsidRDefault="00D65EF4" w:rsidP="00D65EF4">
      <w:pPr>
        <w:spacing w:after="0" w:line="240" w:lineRule="auto"/>
        <w:jc w:val="both"/>
        <w:rPr>
          <w:rStyle w:val="Egyiksem"/>
          <w:rFonts w:ascii="Times New Roman" w:eastAsia="Times New Roman" w:hAnsi="Times New Roman" w:cs="Times New Roman"/>
          <w:b/>
          <w:bCs/>
          <w:sz w:val="24"/>
          <w:szCs w:val="24"/>
        </w:rPr>
      </w:pPr>
      <w:r w:rsidRPr="00F156C9">
        <w:rPr>
          <w:rStyle w:val="Egyiksem"/>
          <w:rFonts w:ascii="Times New Roman" w:hAnsi="Times New Roman"/>
          <w:b/>
          <w:bCs/>
          <w:sz w:val="24"/>
          <w:szCs w:val="24"/>
        </w:rPr>
        <w:t>Bírósági jogérvényesítés:</w:t>
      </w:r>
    </w:p>
    <w:p w14:paraId="4E302069"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27582A7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Ha Ön úgy ítéli meg, hogy megsértettük a magánélethez való jogát vagy, hogy a tiltakozással kapcsolatos döntésünk helytelen volt, vagy arra nem válaszoltunk, Ön bírósághoz fordulhat. A per elbírálása a törvényszék hatáskörébe tartozik. Ön dönthet úgy is, hogy a pert lakóhelye vagy tartózkodási helye szerinti törvényszék előtt indítja meg.</w:t>
      </w:r>
    </w:p>
    <w:p w14:paraId="7C612A2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369A4892"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Ezenkívül – a jogszabályban meghatározott feltételekkel – ha jogellenes adatkezelés vagy az adatbiztonsági követelmények megszegése következtében kárt okoznánk Önnek, bíróság előtt az Adatkezelő ellen kártérítési igényt érvényesíthet. Ha személyiségi jogait sértettük meg, sérelemdíjban részesülhet, amelyet szintén bíróság előtt érvényesíthet.</w:t>
      </w:r>
    </w:p>
    <w:p w14:paraId="57DEEA5F"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 </w:t>
      </w:r>
    </w:p>
    <w:p w14:paraId="1DD2167B" w14:textId="77777777" w:rsidR="00D65EF4" w:rsidRPr="00F156C9" w:rsidRDefault="00D65EF4" w:rsidP="00D65EF4">
      <w:pPr>
        <w:spacing w:after="0" w:line="240" w:lineRule="auto"/>
        <w:jc w:val="both"/>
        <w:rPr>
          <w:rStyle w:val="Egyiksem"/>
          <w:rFonts w:ascii="Times New Roman" w:eastAsia="Times New Roman" w:hAnsi="Times New Roman" w:cs="Times New Roman"/>
          <w:sz w:val="24"/>
          <w:szCs w:val="24"/>
        </w:rPr>
      </w:pPr>
      <w:r w:rsidRPr="00F156C9">
        <w:rPr>
          <w:rStyle w:val="Egyiksem"/>
          <w:rFonts w:ascii="Times New Roman" w:hAnsi="Times New Roman"/>
          <w:sz w:val="24"/>
          <w:szCs w:val="24"/>
        </w:rPr>
        <w:t>Ebben a körben felelősek vagyunk adatfeldolgozóinkért.</w:t>
      </w:r>
    </w:p>
    <w:p w14:paraId="1FB5299A" w14:textId="77777777" w:rsidR="00D65EF4" w:rsidRPr="00F156C9" w:rsidRDefault="00D65EF4" w:rsidP="00D65EF4">
      <w:pPr>
        <w:shd w:val="clear" w:color="auto" w:fill="FFFFFF"/>
        <w:spacing w:after="0" w:line="240" w:lineRule="auto"/>
        <w:jc w:val="both"/>
        <w:rPr>
          <w:rStyle w:val="Egyiksem"/>
          <w:rFonts w:ascii="Times New Roman" w:eastAsia="Times New Roman" w:hAnsi="Times New Roman" w:cs="Times New Roman"/>
          <w:b/>
          <w:bCs/>
          <w:sz w:val="24"/>
          <w:szCs w:val="24"/>
        </w:rPr>
      </w:pPr>
    </w:p>
    <w:p w14:paraId="0409C646" w14:textId="77777777" w:rsidR="00D65EF4" w:rsidRPr="00113A14" w:rsidRDefault="00D65EF4" w:rsidP="00D65EF4">
      <w:pPr>
        <w:spacing w:after="0" w:line="240" w:lineRule="auto"/>
        <w:jc w:val="both"/>
        <w:rPr>
          <w:rFonts w:ascii="Times New Roman" w:eastAsia="Times New Roman" w:hAnsi="Times New Roman" w:cs="Times New Roman"/>
          <w:b/>
          <w:bCs/>
          <w:kern w:val="36"/>
          <w:sz w:val="24"/>
          <w:szCs w:val="24"/>
        </w:rPr>
      </w:pPr>
      <w:r w:rsidRPr="00F156C9">
        <w:rPr>
          <w:rStyle w:val="Egyiksem"/>
          <w:rFonts w:ascii="Times New Roman" w:hAnsi="Times New Roman"/>
          <w:b/>
          <w:bCs/>
          <w:kern w:val="36"/>
          <w:sz w:val="24"/>
          <w:szCs w:val="24"/>
        </w:rPr>
        <w:t xml:space="preserve">Az Adatvédelmi Tájékoztató módosításokkal egységes szerkezetbe foglalt, mindenkor hatályos változatának folyamatos elérhetőségét </w:t>
      </w:r>
      <w:r w:rsidRPr="00F156C9">
        <w:rPr>
          <w:rStyle w:val="Egyiksem"/>
          <w:rFonts w:ascii="Times New Roman" w:hAnsi="Times New Roman"/>
          <w:b/>
          <w:bCs/>
          <w:sz w:val="24"/>
          <w:szCs w:val="24"/>
        </w:rPr>
        <w:t xml:space="preserve">az Adatkezelő </w:t>
      </w:r>
      <w:r w:rsidRPr="00F156C9">
        <w:rPr>
          <w:rStyle w:val="Egyiksem"/>
          <w:rFonts w:ascii="Times New Roman" w:hAnsi="Times New Roman"/>
          <w:b/>
          <w:bCs/>
          <w:kern w:val="36"/>
          <w:sz w:val="24"/>
          <w:szCs w:val="24"/>
        </w:rPr>
        <w:t>a Honlapon biztosítja.</w:t>
      </w:r>
    </w:p>
    <w:p w14:paraId="30AB9F33" w14:textId="77777777" w:rsidR="00017FE8" w:rsidRDefault="00017FE8"/>
    <w:sectPr w:rsidR="00017FE8">
      <w:headerReference w:type="default" r:id="rId12"/>
      <w:footerReference w:type="default" r:id="rId13"/>
      <w:pgSz w:w="11900" w:h="16840"/>
      <w:pgMar w:top="624" w:right="624" w:bottom="624" w:left="62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6E0F" w14:textId="77777777" w:rsidR="009C2B0D" w:rsidRDefault="009C2B0D">
      <w:pPr>
        <w:spacing w:after="0" w:line="240" w:lineRule="auto"/>
      </w:pPr>
      <w:r>
        <w:separator/>
      </w:r>
    </w:p>
  </w:endnote>
  <w:endnote w:type="continuationSeparator" w:id="0">
    <w:p w14:paraId="637A3930" w14:textId="77777777" w:rsidR="009C2B0D" w:rsidRDefault="009C2B0D">
      <w:pPr>
        <w:spacing w:after="0" w:line="240" w:lineRule="auto"/>
      </w:pPr>
      <w:r>
        <w:continuationSeparator/>
      </w:r>
    </w:p>
  </w:endnote>
  <w:endnote w:type="continuationNotice" w:id="1">
    <w:p w14:paraId="4B20FD8A" w14:textId="77777777" w:rsidR="009C2B0D" w:rsidRDefault="009C2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félkövér">
    <w:altName w:val="Times New Roman"/>
    <w:panose1 w:val="02020803070505020304"/>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0FAB" w14:textId="77777777" w:rsidR="0055218B" w:rsidRDefault="0055218B">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518D" w14:textId="77777777" w:rsidR="009C2B0D" w:rsidRDefault="009C2B0D">
      <w:pPr>
        <w:spacing w:after="0" w:line="240" w:lineRule="auto"/>
      </w:pPr>
      <w:r>
        <w:separator/>
      </w:r>
    </w:p>
  </w:footnote>
  <w:footnote w:type="continuationSeparator" w:id="0">
    <w:p w14:paraId="52EE1EA2" w14:textId="77777777" w:rsidR="009C2B0D" w:rsidRDefault="009C2B0D">
      <w:pPr>
        <w:spacing w:after="0" w:line="240" w:lineRule="auto"/>
      </w:pPr>
      <w:r>
        <w:continuationSeparator/>
      </w:r>
    </w:p>
  </w:footnote>
  <w:footnote w:type="continuationNotice" w:id="1">
    <w:p w14:paraId="498A576A" w14:textId="77777777" w:rsidR="009C2B0D" w:rsidRDefault="009C2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04B" w14:textId="77777777" w:rsidR="0055218B" w:rsidRDefault="0055218B">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92"/>
    <w:multiLevelType w:val="hybridMultilevel"/>
    <w:tmpl w:val="C9100480"/>
    <w:numStyleLink w:val="Importlt7stlus"/>
  </w:abstractNum>
  <w:abstractNum w:abstractNumId="1" w15:restartNumberingAfterBreak="0">
    <w:nsid w:val="00C070FF"/>
    <w:multiLevelType w:val="multilevel"/>
    <w:tmpl w:val="7B3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50E92"/>
    <w:multiLevelType w:val="multilevel"/>
    <w:tmpl w:val="347A7B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86D5B"/>
    <w:multiLevelType w:val="hybridMultilevel"/>
    <w:tmpl w:val="4B9E559E"/>
    <w:numStyleLink w:val="Importlt10stlus"/>
  </w:abstractNum>
  <w:abstractNum w:abstractNumId="4" w15:restartNumberingAfterBreak="0">
    <w:nsid w:val="06577289"/>
    <w:multiLevelType w:val="multilevel"/>
    <w:tmpl w:val="856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8688D"/>
    <w:multiLevelType w:val="hybridMultilevel"/>
    <w:tmpl w:val="4B9E559E"/>
    <w:styleLink w:val="Importlt10stlus"/>
    <w:lvl w:ilvl="0" w:tplc="27B472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09CDC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FC80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E8A3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8A46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12A4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647D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328C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AE88E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80636C"/>
    <w:multiLevelType w:val="multilevel"/>
    <w:tmpl w:val="C97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16552C"/>
    <w:multiLevelType w:val="hybridMultilevel"/>
    <w:tmpl w:val="9CCE056A"/>
    <w:styleLink w:val="Importlt3stlus"/>
    <w:lvl w:ilvl="0" w:tplc="F33A7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80B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567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D6F5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CF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3C23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EF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C8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322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B4124E"/>
    <w:multiLevelType w:val="hybridMultilevel"/>
    <w:tmpl w:val="F1A4D296"/>
    <w:styleLink w:val="Importlt12stlus"/>
    <w:lvl w:ilvl="0" w:tplc="566AB7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B8E07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92A6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BE25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90FD1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C668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5D876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BE82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7F686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4E280F"/>
    <w:multiLevelType w:val="hybridMultilevel"/>
    <w:tmpl w:val="007C0FE0"/>
    <w:styleLink w:val="Importlt1stlus"/>
    <w:lvl w:ilvl="0" w:tplc="713471C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1809E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C8FE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083C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442B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E694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E049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F2667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16BE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C04B77"/>
    <w:multiLevelType w:val="hybridMultilevel"/>
    <w:tmpl w:val="06AE93E2"/>
    <w:numStyleLink w:val="Importlt4stlus"/>
  </w:abstractNum>
  <w:abstractNum w:abstractNumId="11" w15:restartNumberingAfterBreak="0">
    <w:nsid w:val="18121408"/>
    <w:multiLevelType w:val="hybridMultilevel"/>
    <w:tmpl w:val="5DDADE72"/>
    <w:styleLink w:val="Importlt13stlus"/>
    <w:lvl w:ilvl="0" w:tplc="3B0A767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A5C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923F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EA17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594BA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908D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76E4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7A637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FEF2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1E1629"/>
    <w:multiLevelType w:val="hybridMultilevel"/>
    <w:tmpl w:val="5DDADE72"/>
    <w:numStyleLink w:val="Importlt13stlus"/>
  </w:abstractNum>
  <w:abstractNum w:abstractNumId="13" w15:restartNumberingAfterBreak="0">
    <w:nsid w:val="1B9852EB"/>
    <w:multiLevelType w:val="hybridMultilevel"/>
    <w:tmpl w:val="4418CB7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20145B3D"/>
    <w:multiLevelType w:val="hybridMultilevel"/>
    <w:tmpl w:val="929E4F5E"/>
    <w:lvl w:ilvl="0" w:tplc="040E0003">
      <w:start w:val="1"/>
      <w:numFmt w:val="bullet"/>
      <w:lvlText w:val="o"/>
      <w:lvlJc w:val="left"/>
      <w:pPr>
        <w:ind w:left="1724" w:hanging="360"/>
      </w:pPr>
      <w:rPr>
        <w:rFonts w:ascii="Courier New" w:hAnsi="Courier New" w:cs="Courier New"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15" w15:restartNumberingAfterBreak="0">
    <w:nsid w:val="24586F94"/>
    <w:multiLevelType w:val="hybridMultilevel"/>
    <w:tmpl w:val="007C0FE0"/>
    <w:numStyleLink w:val="Importlt1stlus"/>
  </w:abstractNum>
  <w:abstractNum w:abstractNumId="16" w15:restartNumberingAfterBreak="0">
    <w:nsid w:val="29794386"/>
    <w:multiLevelType w:val="hybridMultilevel"/>
    <w:tmpl w:val="38742EB2"/>
    <w:lvl w:ilvl="0" w:tplc="BEC4EA0A">
      <w:start w:val="1"/>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787777"/>
    <w:multiLevelType w:val="hybridMultilevel"/>
    <w:tmpl w:val="F1A4D296"/>
    <w:numStyleLink w:val="Importlt12stlus"/>
  </w:abstractNum>
  <w:abstractNum w:abstractNumId="18" w15:restartNumberingAfterBreak="0">
    <w:nsid w:val="37987A41"/>
    <w:multiLevelType w:val="hybridMultilevel"/>
    <w:tmpl w:val="5C5A6506"/>
    <w:numStyleLink w:val="Importlt6stlus"/>
  </w:abstractNum>
  <w:abstractNum w:abstractNumId="19" w15:restartNumberingAfterBreak="0">
    <w:nsid w:val="3A6319BB"/>
    <w:multiLevelType w:val="hybridMultilevel"/>
    <w:tmpl w:val="C014335A"/>
    <w:styleLink w:val="Importlt8stlus"/>
    <w:lvl w:ilvl="0" w:tplc="624A3F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63086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C264C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5698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B2AD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BE99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4685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96601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86C1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510E66"/>
    <w:multiLevelType w:val="hybridMultilevel"/>
    <w:tmpl w:val="06AE93E2"/>
    <w:styleLink w:val="Importlt4stlus"/>
    <w:lvl w:ilvl="0" w:tplc="A8A0B4F8">
      <w:start w:val="1"/>
      <w:numFmt w:val="bullet"/>
      <w:lvlText w:val="o"/>
      <w:lvlJc w:val="left"/>
      <w:pPr>
        <w:ind w:left="141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6E0A410">
      <w:start w:val="1"/>
      <w:numFmt w:val="bullet"/>
      <w:lvlText w:val="o"/>
      <w:lvlJc w:val="left"/>
      <w:pPr>
        <w:ind w:left="213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534FC10">
      <w:start w:val="1"/>
      <w:numFmt w:val="bullet"/>
      <w:lvlText w:val="▪"/>
      <w:lvlJc w:val="left"/>
      <w:pPr>
        <w:ind w:left="285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90AEDF4">
      <w:start w:val="1"/>
      <w:numFmt w:val="bullet"/>
      <w:lvlText w:val="•"/>
      <w:lvlJc w:val="left"/>
      <w:pPr>
        <w:ind w:left="357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E43450">
      <w:start w:val="1"/>
      <w:numFmt w:val="bullet"/>
      <w:lvlText w:val="o"/>
      <w:lvlJc w:val="left"/>
      <w:pPr>
        <w:ind w:left="429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3EE572">
      <w:start w:val="1"/>
      <w:numFmt w:val="bullet"/>
      <w:lvlText w:val="▪"/>
      <w:lvlJc w:val="left"/>
      <w:pPr>
        <w:ind w:left="501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400BABA">
      <w:start w:val="1"/>
      <w:numFmt w:val="bullet"/>
      <w:lvlText w:val="•"/>
      <w:lvlJc w:val="left"/>
      <w:pPr>
        <w:ind w:left="573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583B84">
      <w:start w:val="1"/>
      <w:numFmt w:val="bullet"/>
      <w:lvlText w:val="o"/>
      <w:lvlJc w:val="left"/>
      <w:pPr>
        <w:ind w:left="645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7606AA">
      <w:start w:val="1"/>
      <w:numFmt w:val="bullet"/>
      <w:lvlText w:val="▪"/>
      <w:lvlJc w:val="left"/>
      <w:pPr>
        <w:ind w:left="7178"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5819EE"/>
    <w:multiLevelType w:val="hybridMultilevel"/>
    <w:tmpl w:val="42C6029E"/>
    <w:numStyleLink w:val="Importlt9stlus"/>
  </w:abstractNum>
  <w:abstractNum w:abstractNumId="22" w15:restartNumberingAfterBreak="0">
    <w:nsid w:val="44996AD7"/>
    <w:multiLevelType w:val="multilevel"/>
    <w:tmpl w:val="2862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95819"/>
    <w:multiLevelType w:val="hybridMultilevel"/>
    <w:tmpl w:val="4A82C274"/>
    <w:numStyleLink w:val="Bullet"/>
  </w:abstractNum>
  <w:abstractNum w:abstractNumId="24" w15:restartNumberingAfterBreak="0">
    <w:nsid w:val="47B76E38"/>
    <w:multiLevelType w:val="hybridMultilevel"/>
    <w:tmpl w:val="7B04C186"/>
    <w:numStyleLink w:val="Importlt2stlus"/>
  </w:abstractNum>
  <w:abstractNum w:abstractNumId="25" w15:restartNumberingAfterBreak="0">
    <w:nsid w:val="4A5A32C4"/>
    <w:multiLevelType w:val="hybridMultilevel"/>
    <w:tmpl w:val="7B04C186"/>
    <w:styleLink w:val="Importlt2stlus"/>
    <w:lvl w:ilvl="0" w:tplc="AE7A176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82AAA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FD44B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6AEB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003C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A041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7017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34E0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938C0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6A1494"/>
    <w:multiLevelType w:val="hybridMultilevel"/>
    <w:tmpl w:val="42C6029E"/>
    <w:styleLink w:val="Importlt9stlus"/>
    <w:lvl w:ilvl="0" w:tplc="9FAE75A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8C18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320C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EC6E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EEE6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C04A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AE34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032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F23F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BA71B65"/>
    <w:multiLevelType w:val="multilevel"/>
    <w:tmpl w:val="67605E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62601"/>
    <w:multiLevelType w:val="hybridMultilevel"/>
    <w:tmpl w:val="611AA6F4"/>
    <w:styleLink w:val="Importlt11stlus"/>
    <w:lvl w:ilvl="0" w:tplc="865608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66B6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5C377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0B021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39808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5388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985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564C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49E2F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C04B72"/>
    <w:multiLevelType w:val="hybridMultilevel"/>
    <w:tmpl w:val="9CCE056A"/>
    <w:numStyleLink w:val="Importlt3stlus"/>
  </w:abstractNum>
  <w:abstractNum w:abstractNumId="30" w15:restartNumberingAfterBreak="0">
    <w:nsid w:val="5CCE144A"/>
    <w:multiLevelType w:val="hybridMultilevel"/>
    <w:tmpl w:val="611AA6F4"/>
    <w:numStyleLink w:val="Importlt11stlus"/>
  </w:abstractNum>
  <w:abstractNum w:abstractNumId="31" w15:restartNumberingAfterBreak="0">
    <w:nsid w:val="5D5007AB"/>
    <w:multiLevelType w:val="hybridMultilevel"/>
    <w:tmpl w:val="C9100480"/>
    <w:styleLink w:val="Importlt7stlus"/>
    <w:lvl w:ilvl="0" w:tplc="0D4EC8D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554C6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66AC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4814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DC77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FB496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2219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823C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6259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FA46D73"/>
    <w:multiLevelType w:val="hybridMultilevel"/>
    <w:tmpl w:val="5C5A6506"/>
    <w:styleLink w:val="Importlt6stlus"/>
    <w:lvl w:ilvl="0" w:tplc="1DA21F88">
      <w:start w:val="1"/>
      <w:numFmt w:val="bullet"/>
      <w:lvlText w:val="o"/>
      <w:lvlJc w:val="left"/>
      <w:pPr>
        <w:ind w:left="16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190C588">
      <w:start w:val="1"/>
      <w:numFmt w:val="bullet"/>
      <w:lvlText w:val="o"/>
      <w:lvlJc w:val="left"/>
      <w:pPr>
        <w:ind w:left="23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22CE60">
      <w:start w:val="1"/>
      <w:numFmt w:val="bullet"/>
      <w:lvlText w:val="▪"/>
      <w:lvlJc w:val="left"/>
      <w:pPr>
        <w:ind w:left="30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DC5B86">
      <w:start w:val="1"/>
      <w:numFmt w:val="bullet"/>
      <w:lvlText w:val="•"/>
      <w:lvlJc w:val="left"/>
      <w:pPr>
        <w:ind w:left="38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9E9A38">
      <w:start w:val="1"/>
      <w:numFmt w:val="bullet"/>
      <w:lvlText w:val="o"/>
      <w:lvlJc w:val="left"/>
      <w:pPr>
        <w:ind w:left="45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582734">
      <w:start w:val="1"/>
      <w:numFmt w:val="bullet"/>
      <w:lvlText w:val="▪"/>
      <w:lvlJc w:val="left"/>
      <w:pPr>
        <w:ind w:left="52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D485F1A">
      <w:start w:val="1"/>
      <w:numFmt w:val="bullet"/>
      <w:lvlText w:val="•"/>
      <w:lvlJc w:val="left"/>
      <w:pPr>
        <w:ind w:left="59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46FEAE">
      <w:start w:val="1"/>
      <w:numFmt w:val="bullet"/>
      <w:lvlText w:val="o"/>
      <w:lvlJc w:val="left"/>
      <w:pPr>
        <w:ind w:left="66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7E5504">
      <w:start w:val="1"/>
      <w:numFmt w:val="bullet"/>
      <w:lvlText w:val="▪"/>
      <w:lvlJc w:val="left"/>
      <w:pPr>
        <w:ind w:left="74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236051C"/>
    <w:multiLevelType w:val="multilevel"/>
    <w:tmpl w:val="6D4441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10D71"/>
    <w:multiLevelType w:val="multilevel"/>
    <w:tmpl w:val="CC8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4CA7"/>
    <w:multiLevelType w:val="hybridMultilevel"/>
    <w:tmpl w:val="C014335A"/>
    <w:numStyleLink w:val="Importlt8stlus"/>
  </w:abstractNum>
  <w:abstractNum w:abstractNumId="36" w15:restartNumberingAfterBreak="0">
    <w:nsid w:val="74890A97"/>
    <w:multiLevelType w:val="hybridMultilevel"/>
    <w:tmpl w:val="FA927B8E"/>
    <w:styleLink w:val="Importlt5stlus"/>
    <w:lvl w:ilvl="0" w:tplc="71A2EE62">
      <w:start w:val="1"/>
      <w:numFmt w:val="bullet"/>
      <w:lvlText w:val="·"/>
      <w:lvlJc w:val="left"/>
      <w:pPr>
        <w:ind w:left="92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8CE564">
      <w:start w:val="1"/>
      <w:numFmt w:val="bullet"/>
      <w:lvlText w:val="o"/>
      <w:lvlJc w:val="left"/>
      <w:pPr>
        <w:ind w:left="228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D6B352">
      <w:start w:val="1"/>
      <w:numFmt w:val="bullet"/>
      <w:lvlText w:val="▪"/>
      <w:lvlJc w:val="left"/>
      <w:pPr>
        <w:ind w:left="300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E0918">
      <w:start w:val="1"/>
      <w:numFmt w:val="bullet"/>
      <w:lvlText w:val="·"/>
      <w:lvlJc w:val="left"/>
      <w:pPr>
        <w:ind w:left="372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FA0">
      <w:start w:val="1"/>
      <w:numFmt w:val="bullet"/>
      <w:lvlText w:val="o"/>
      <w:lvlJc w:val="left"/>
      <w:pPr>
        <w:ind w:left="444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6C468C">
      <w:start w:val="1"/>
      <w:numFmt w:val="bullet"/>
      <w:lvlText w:val="▪"/>
      <w:lvlJc w:val="left"/>
      <w:pPr>
        <w:ind w:left="516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96D078">
      <w:start w:val="1"/>
      <w:numFmt w:val="bullet"/>
      <w:lvlText w:val="·"/>
      <w:lvlJc w:val="left"/>
      <w:pPr>
        <w:ind w:left="588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86EE86">
      <w:start w:val="1"/>
      <w:numFmt w:val="bullet"/>
      <w:lvlText w:val="o"/>
      <w:lvlJc w:val="left"/>
      <w:pPr>
        <w:ind w:left="660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ED6FE">
      <w:start w:val="1"/>
      <w:numFmt w:val="bullet"/>
      <w:lvlText w:val="▪"/>
      <w:lvlJc w:val="left"/>
      <w:pPr>
        <w:ind w:left="732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0227AC"/>
    <w:multiLevelType w:val="hybridMultilevel"/>
    <w:tmpl w:val="5D526E4C"/>
    <w:lvl w:ilvl="0" w:tplc="26B8CC78">
      <w:start w:val="1"/>
      <w:numFmt w:val="bullet"/>
      <w:lvlText w:val="o"/>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792B3F7D"/>
    <w:multiLevelType w:val="hybridMultilevel"/>
    <w:tmpl w:val="A5DA12DC"/>
    <w:lvl w:ilvl="0" w:tplc="26B8CC78">
      <w:start w:val="1"/>
      <w:numFmt w:val="bullet"/>
      <w:lvlText w:val="o"/>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7B286FB4"/>
    <w:multiLevelType w:val="hybridMultilevel"/>
    <w:tmpl w:val="4A82C274"/>
    <w:styleLink w:val="Bullet"/>
    <w:lvl w:ilvl="0" w:tplc="57862708">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C55E62B2">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2" w:tplc="D4CAEB64">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3" w:tplc="06206C5C">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4" w:tplc="8302446A">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5" w:tplc="F3EC5D7A">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6" w:tplc="917E0FF0">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7" w:tplc="DACA2512">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lvl w:ilvl="8" w:tplc="79D6AC54">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spacing w:val="0"/>
        <w:w w:val="100"/>
        <w:kern w:val="0"/>
        <w:position w:val="-2"/>
        <w:highlight w:val="none"/>
        <w:vertAlign w:val="baseline"/>
      </w:rPr>
    </w:lvl>
  </w:abstractNum>
  <w:abstractNum w:abstractNumId="40" w15:restartNumberingAfterBreak="0">
    <w:nsid w:val="7C33027F"/>
    <w:multiLevelType w:val="hybridMultilevel"/>
    <w:tmpl w:val="FA927B8E"/>
    <w:numStyleLink w:val="Importlt5stlus"/>
  </w:abstractNum>
  <w:abstractNum w:abstractNumId="41" w15:restartNumberingAfterBreak="0">
    <w:nsid w:val="7C812D4D"/>
    <w:multiLevelType w:val="hybridMultilevel"/>
    <w:tmpl w:val="9AF2B9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A920EF"/>
    <w:multiLevelType w:val="multilevel"/>
    <w:tmpl w:val="2C3C5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9459289">
    <w:abstractNumId w:val="9"/>
  </w:num>
  <w:num w:numId="2" w16cid:durableId="466553132">
    <w:abstractNumId w:val="15"/>
  </w:num>
  <w:num w:numId="3" w16cid:durableId="1913848766">
    <w:abstractNumId w:val="25"/>
  </w:num>
  <w:num w:numId="4" w16cid:durableId="520974494">
    <w:abstractNumId w:val="24"/>
  </w:num>
  <w:num w:numId="5" w16cid:durableId="1906335469">
    <w:abstractNumId w:val="7"/>
  </w:num>
  <w:num w:numId="6" w16cid:durableId="1542091775">
    <w:abstractNumId w:val="29"/>
  </w:num>
  <w:num w:numId="7" w16cid:durableId="2019040938">
    <w:abstractNumId w:val="20"/>
  </w:num>
  <w:num w:numId="8" w16cid:durableId="1697266677">
    <w:abstractNumId w:val="10"/>
  </w:num>
  <w:num w:numId="9" w16cid:durableId="1267081674">
    <w:abstractNumId w:val="29"/>
    <w:lvlOverride w:ilvl="0">
      <w:lvl w:ilvl="0" w:tplc="2FE85BF8">
        <w:start w:val="1"/>
        <w:numFmt w:val="bullet"/>
        <w:lvlText w:val="·"/>
        <w:lvlJc w:val="left"/>
        <w:pPr>
          <w:ind w:left="72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1481A2">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640430">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4C7C6E">
        <w:start w:val="1"/>
        <w:numFmt w:val="bullet"/>
        <w:lvlText w:val="·"/>
        <w:lvlJc w:val="left"/>
        <w:pPr>
          <w:ind w:left="288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705CF6">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6EF5C0">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900468">
        <w:start w:val="1"/>
        <w:numFmt w:val="bullet"/>
        <w:lvlText w:val="·"/>
        <w:lvlJc w:val="left"/>
        <w:pPr>
          <w:ind w:left="504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1C252E">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6C0764">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598560402">
    <w:abstractNumId w:val="36"/>
  </w:num>
  <w:num w:numId="11" w16cid:durableId="1419252024">
    <w:abstractNumId w:val="40"/>
  </w:num>
  <w:num w:numId="12" w16cid:durableId="342434983">
    <w:abstractNumId w:val="32"/>
  </w:num>
  <w:num w:numId="13" w16cid:durableId="910624328">
    <w:abstractNumId w:val="18"/>
  </w:num>
  <w:num w:numId="14" w16cid:durableId="1631746094">
    <w:abstractNumId w:val="31"/>
  </w:num>
  <w:num w:numId="15" w16cid:durableId="614288735">
    <w:abstractNumId w:val="0"/>
  </w:num>
  <w:num w:numId="16" w16cid:durableId="1495608990">
    <w:abstractNumId w:val="19"/>
  </w:num>
  <w:num w:numId="17" w16cid:durableId="2088838490">
    <w:abstractNumId w:val="35"/>
  </w:num>
  <w:num w:numId="18" w16cid:durableId="254243015">
    <w:abstractNumId w:val="26"/>
  </w:num>
  <w:num w:numId="19" w16cid:durableId="519586473">
    <w:abstractNumId w:val="21"/>
  </w:num>
  <w:num w:numId="20" w16cid:durableId="1801806512">
    <w:abstractNumId w:val="5"/>
  </w:num>
  <w:num w:numId="21" w16cid:durableId="1818304471">
    <w:abstractNumId w:val="3"/>
  </w:num>
  <w:num w:numId="22" w16cid:durableId="498352874">
    <w:abstractNumId w:val="28"/>
  </w:num>
  <w:num w:numId="23" w16cid:durableId="1330672513">
    <w:abstractNumId w:val="30"/>
  </w:num>
  <w:num w:numId="24" w16cid:durableId="1398674087">
    <w:abstractNumId w:val="8"/>
  </w:num>
  <w:num w:numId="25" w16cid:durableId="913782545">
    <w:abstractNumId w:val="17"/>
  </w:num>
  <w:num w:numId="26" w16cid:durableId="2135324272">
    <w:abstractNumId w:val="11"/>
  </w:num>
  <w:num w:numId="27" w16cid:durableId="209849749">
    <w:abstractNumId w:val="12"/>
  </w:num>
  <w:num w:numId="28" w16cid:durableId="931353258">
    <w:abstractNumId w:val="37"/>
  </w:num>
  <w:num w:numId="29" w16cid:durableId="1061948157">
    <w:abstractNumId w:val="6"/>
  </w:num>
  <w:num w:numId="30" w16cid:durableId="1833180601">
    <w:abstractNumId w:val="38"/>
  </w:num>
  <w:num w:numId="31" w16cid:durableId="662899592">
    <w:abstractNumId w:val="22"/>
  </w:num>
  <w:num w:numId="32" w16cid:durableId="332874565">
    <w:abstractNumId w:val="1"/>
  </w:num>
  <w:num w:numId="33" w16cid:durableId="277684520">
    <w:abstractNumId w:val="13"/>
  </w:num>
  <w:num w:numId="34" w16cid:durableId="72702159">
    <w:abstractNumId w:val="14"/>
  </w:num>
  <w:num w:numId="35" w16cid:durableId="1827090810">
    <w:abstractNumId w:val="41"/>
  </w:num>
  <w:num w:numId="36" w16cid:durableId="2113280096">
    <w:abstractNumId w:val="39"/>
  </w:num>
  <w:num w:numId="37" w16cid:durableId="1520392411">
    <w:abstractNumId w:val="23"/>
  </w:num>
  <w:num w:numId="38" w16cid:durableId="1501460340">
    <w:abstractNumId w:val="4"/>
  </w:num>
  <w:num w:numId="39" w16cid:durableId="1749157894">
    <w:abstractNumId w:val="27"/>
  </w:num>
  <w:num w:numId="40" w16cid:durableId="739772">
    <w:abstractNumId w:val="34"/>
  </w:num>
  <w:num w:numId="41" w16cid:durableId="1601373566">
    <w:abstractNumId w:val="16"/>
  </w:num>
  <w:num w:numId="42" w16cid:durableId="103884776">
    <w:abstractNumId w:val="33"/>
  </w:num>
  <w:num w:numId="43" w16cid:durableId="478768231">
    <w:abstractNumId w:val="42"/>
  </w:num>
  <w:num w:numId="44" w16cid:durableId="207916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F4"/>
    <w:rsid w:val="0000369D"/>
    <w:rsid w:val="00012C86"/>
    <w:rsid w:val="000148A0"/>
    <w:rsid w:val="00017FE8"/>
    <w:rsid w:val="0002316A"/>
    <w:rsid w:val="00053692"/>
    <w:rsid w:val="000866FF"/>
    <w:rsid w:val="000B6BA8"/>
    <w:rsid w:val="000C0D70"/>
    <w:rsid w:val="000D05DB"/>
    <w:rsid w:val="000D2047"/>
    <w:rsid w:val="000F0D96"/>
    <w:rsid w:val="001114F9"/>
    <w:rsid w:val="001148AB"/>
    <w:rsid w:val="00116741"/>
    <w:rsid w:val="001279F4"/>
    <w:rsid w:val="00131516"/>
    <w:rsid w:val="00132BF7"/>
    <w:rsid w:val="00183BA7"/>
    <w:rsid w:val="001C382E"/>
    <w:rsid w:val="001D675D"/>
    <w:rsid w:val="001E3E2D"/>
    <w:rsid w:val="00230137"/>
    <w:rsid w:val="00236B5E"/>
    <w:rsid w:val="002851D8"/>
    <w:rsid w:val="0029664A"/>
    <w:rsid w:val="002D7DC2"/>
    <w:rsid w:val="002E0113"/>
    <w:rsid w:val="003257D9"/>
    <w:rsid w:val="00333758"/>
    <w:rsid w:val="003339A2"/>
    <w:rsid w:val="0033473D"/>
    <w:rsid w:val="00336DFA"/>
    <w:rsid w:val="00343A2C"/>
    <w:rsid w:val="00395C60"/>
    <w:rsid w:val="003D7A86"/>
    <w:rsid w:val="003E6776"/>
    <w:rsid w:val="0043676F"/>
    <w:rsid w:val="00436ED2"/>
    <w:rsid w:val="00457114"/>
    <w:rsid w:val="00485AA6"/>
    <w:rsid w:val="00485B9A"/>
    <w:rsid w:val="004A6190"/>
    <w:rsid w:val="004C7A15"/>
    <w:rsid w:val="004F35CF"/>
    <w:rsid w:val="00547B94"/>
    <w:rsid w:val="0055218B"/>
    <w:rsid w:val="005C6996"/>
    <w:rsid w:val="005D2CA3"/>
    <w:rsid w:val="0065365D"/>
    <w:rsid w:val="006615BD"/>
    <w:rsid w:val="00677F1E"/>
    <w:rsid w:val="006A1702"/>
    <w:rsid w:val="006A3C52"/>
    <w:rsid w:val="006B288D"/>
    <w:rsid w:val="00722A13"/>
    <w:rsid w:val="00782731"/>
    <w:rsid w:val="007A5FE2"/>
    <w:rsid w:val="007B087F"/>
    <w:rsid w:val="007C3537"/>
    <w:rsid w:val="007C3AA4"/>
    <w:rsid w:val="007E6123"/>
    <w:rsid w:val="0080097D"/>
    <w:rsid w:val="00807E17"/>
    <w:rsid w:val="00814432"/>
    <w:rsid w:val="00850AF2"/>
    <w:rsid w:val="00884D29"/>
    <w:rsid w:val="008B2418"/>
    <w:rsid w:val="008B32D6"/>
    <w:rsid w:val="008C078C"/>
    <w:rsid w:val="008C7F3F"/>
    <w:rsid w:val="008D79D2"/>
    <w:rsid w:val="008F2A0C"/>
    <w:rsid w:val="009029A5"/>
    <w:rsid w:val="009866C5"/>
    <w:rsid w:val="009C2B0D"/>
    <w:rsid w:val="009F30A3"/>
    <w:rsid w:val="00A163B0"/>
    <w:rsid w:val="00A25FBC"/>
    <w:rsid w:val="00A64701"/>
    <w:rsid w:val="00A845D8"/>
    <w:rsid w:val="00AE0408"/>
    <w:rsid w:val="00AF5113"/>
    <w:rsid w:val="00B12706"/>
    <w:rsid w:val="00B16A78"/>
    <w:rsid w:val="00B176A2"/>
    <w:rsid w:val="00B201EE"/>
    <w:rsid w:val="00B73E4C"/>
    <w:rsid w:val="00C203AE"/>
    <w:rsid w:val="00C6227D"/>
    <w:rsid w:val="00C7170F"/>
    <w:rsid w:val="00CB683C"/>
    <w:rsid w:val="00CD21E1"/>
    <w:rsid w:val="00CE1D1D"/>
    <w:rsid w:val="00D21D76"/>
    <w:rsid w:val="00D2520D"/>
    <w:rsid w:val="00D27DE6"/>
    <w:rsid w:val="00D33EF5"/>
    <w:rsid w:val="00D47174"/>
    <w:rsid w:val="00D65741"/>
    <w:rsid w:val="00D65EF4"/>
    <w:rsid w:val="00D7755C"/>
    <w:rsid w:val="00D80A84"/>
    <w:rsid w:val="00DB2236"/>
    <w:rsid w:val="00DB4B3B"/>
    <w:rsid w:val="00DB5FEA"/>
    <w:rsid w:val="00E37D0E"/>
    <w:rsid w:val="00EC168C"/>
    <w:rsid w:val="00F315A6"/>
    <w:rsid w:val="00F369AB"/>
    <w:rsid w:val="00F36F0B"/>
    <w:rsid w:val="00F8108C"/>
    <w:rsid w:val="00F921DA"/>
    <w:rsid w:val="00FF36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7751"/>
  <w15:chartTrackingRefBased/>
  <w15:docId w15:val="{3D7F0ECA-4191-48BB-981A-2FA55DD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65EF4"/>
    <w:pPr>
      <w:keepNext/>
      <w:keepLines/>
      <w:pBdr>
        <w:top w:val="nil"/>
        <w:left w:val="nil"/>
        <w:bottom w:val="nil"/>
        <w:right w:val="nil"/>
        <w:between w:val="nil"/>
        <w:bar w:val="nil"/>
      </w:pBdr>
      <w:spacing w:before="240" w:after="0"/>
      <w:outlineLvl w:val="0"/>
    </w:pPr>
    <w:rPr>
      <w:rFonts w:asciiTheme="majorHAnsi" w:eastAsiaTheme="majorEastAsia" w:hAnsiTheme="majorHAnsi" w:cstheme="majorBidi"/>
      <w:color w:val="2F5496" w:themeColor="accent1" w:themeShade="BF"/>
      <w:sz w:val="32"/>
      <w:szCs w:val="32"/>
      <w:u w:color="000000"/>
      <w:bdr w:val="nil"/>
      <w:lang w:eastAsia="hu-HU"/>
    </w:rPr>
  </w:style>
  <w:style w:type="paragraph" w:styleId="Cmsor2">
    <w:name w:val="heading 2"/>
    <w:basedOn w:val="Norml"/>
    <w:link w:val="Cmsor2Char"/>
    <w:uiPriority w:val="9"/>
    <w:qFormat/>
    <w:rsid w:val="00D65EF4"/>
    <w:pPr>
      <w:spacing w:before="100" w:beforeAutospacing="1" w:after="100" w:afterAutospacing="1" w:line="240" w:lineRule="auto"/>
      <w:outlineLvl w:val="1"/>
    </w:pPr>
    <w:rPr>
      <w:rFonts w:ascii="Times New Roman" w:eastAsia="Times New Roman" w:hAnsi="Times New Roman" w:cs="Times New Roman"/>
      <w:b/>
      <w:bCs/>
      <w:sz w:val="36"/>
      <w:szCs w:val="36"/>
      <w:u w:color="000000"/>
      <w:lang w:eastAsia="hu-HU"/>
    </w:rPr>
  </w:style>
  <w:style w:type="paragraph" w:styleId="Cmsor3">
    <w:name w:val="heading 3"/>
    <w:basedOn w:val="Norml"/>
    <w:next w:val="Norml"/>
    <w:link w:val="Cmsor3Char"/>
    <w:uiPriority w:val="9"/>
    <w:semiHidden/>
    <w:unhideWhenUsed/>
    <w:qFormat/>
    <w:rsid w:val="00D65EF4"/>
    <w:pPr>
      <w:keepNext/>
      <w:keepLines/>
      <w:pBdr>
        <w:top w:val="nil"/>
        <w:left w:val="nil"/>
        <w:bottom w:val="nil"/>
        <w:right w:val="nil"/>
        <w:between w:val="nil"/>
        <w:bar w:val="nil"/>
      </w:pBdr>
      <w:spacing w:before="40" w:after="0"/>
      <w:outlineLvl w:val="2"/>
    </w:pPr>
    <w:rPr>
      <w:rFonts w:asciiTheme="majorHAnsi" w:eastAsiaTheme="majorEastAsia" w:hAnsiTheme="majorHAnsi" w:cstheme="majorBidi"/>
      <w:color w:val="1F3763" w:themeColor="accent1" w:themeShade="7F"/>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65EF4"/>
    <w:rPr>
      <w:rFonts w:asciiTheme="majorHAnsi" w:eastAsiaTheme="majorEastAsia" w:hAnsiTheme="majorHAnsi" w:cstheme="majorBidi"/>
      <w:color w:val="2F5496" w:themeColor="accent1" w:themeShade="BF"/>
      <w:sz w:val="32"/>
      <w:szCs w:val="32"/>
      <w:u w:color="000000"/>
      <w:bdr w:val="nil"/>
      <w:lang w:eastAsia="hu-HU"/>
    </w:rPr>
  </w:style>
  <w:style w:type="character" w:customStyle="1" w:styleId="Cmsor2Char">
    <w:name w:val="Címsor 2 Char"/>
    <w:basedOn w:val="Bekezdsalapbettpusa"/>
    <w:link w:val="Cmsor2"/>
    <w:uiPriority w:val="9"/>
    <w:rsid w:val="00D65EF4"/>
    <w:rPr>
      <w:rFonts w:ascii="Times New Roman" w:eastAsia="Times New Roman" w:hAnsi="Times New Roman" w:cs="Times New Roman"/>
      <w:b/>
      <w:bCs/>
      <w:sz w:val="36"/>
      <w:szCs w:val="36"/>
      <w:u w:color="000000"/>
      <w:lang w:eastAsia="hu-HU"/>
    </w:rPr>
  </w:style>
  <w:style w:type="character" w:customStyle="1" w:styleId="Cmsor3Char">
    <w:name w:val="Címsor 3 Char"/>
    <w:basedOn w:val="Bekezdsalapbettpusa"/>
    <w:link w:val="Cmsor3"/>
    <w:uiPriority w:val="9"/>
    <w:semiHidden/>
    <w:rsid w:val="00D65EF4"/>
    <w:rPr>
      <w:rFonts w:asciiTheme="majorHAnsi" w:eastAsiaTheme="majorEastAsia" w:hAnsiTheme="majorHAnsi" w:cstheme="majorBidi"/>
      <w:color w:val="1F3763" w:themeColor="accent1" w:themeShade="7F"/>
      <w:sz w:val="24"/>
      <w:szCs w:val="24"/>
      <w:u w:color="000000"/>
      <w:bdr w:val="nil"/>
      <w:lang w:eastAsia="hu-HU"/>
    </w:rPr>
  </w:style>
  <w:style w:type="character" w:styleId="Hiperhivatkozs">
    <w:name w:val="Hyperlink"/>
    <w:rsid w:val="00D65EF4"/>
    <w:rPr>
      <w:u w:val="single"/>
    </w:rPr>
  </w:style>
  <w:style w:type="table" w:customStyle="1" w:styleId="TableNormal">
    <w:name w:val="Table Normal"/>
    <w:rsid w:val="00D65EF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D65EF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 w:type="character" w:customStyle="1" w:styleId="Egyiksem">
    <w:name w:val="Egyik sem"/>
    <w:rsid w:val="00D65EF4"/>
  </w:style>
  <w:style w:type="paragraph" w:customStyle="1" w:styleId="Alaprtelmezett">
    <w:name w:val="Alapértelmezett"/>
    <w:rsid w:val="00D65EF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hu-HU"/>
      <w14:textOutline w14:w="0" w14:cap="flat" w14:cmpd="sng" w14:algn="ctr">
        <w14:noFill/>
        <w14:prstDash w14:val="solid"/>
        <w14:bevel/>
      </w14:textOutline>
    </w:rPr>
  </w:style>
  <w:style w:type="character" w:customStyle="1" w:styleId="Hyperlink0">
    <w:name w:val="Hyperlink.0"/>
    <w:basedOn w:val="Egyiksem"/>
    <w:rsid w:val="00D65EF4"/>
    <w:rPr>
      <w:rFonts w:ascii="Times New Roman" w:eastAsia="Times New Roman" w:hAnsi="Times New Roman" w:cs="Times New Roman"/>
      <w:outline w:val="0"/>
      <w:color w:val="FF2600"/>
      <w:sz w:val="24"/>
      <w:szCs w:val="24"/>
    </w:rPr>
  </w:style>
  <w:style w:type="character" w:customStyle="1" w:styleId="insertedvar">
    <w:name w:val="inserted_var"/>
    <w:basedOn w:val="Egyiksem"/>
    <w:rsid w:val="00D65EF4"/>
  </w:style>
  <w:style w:type="character" w:customStyle="1" w:styleId="Link">
    <w:name w:val="Link"/>
    <w:rsid w:val="00D65EF4"/>
    <w:rPr>
      <w:outline w:val="0"/>
      <w:color w:val="0563C1"/>
      <w:u w:val="single" w:color="0563C1"/>
    </w:rPr>
  </w:style>
  <w:style w:type="paragraph" w:styleId="Listaszerbekezds">
    <w:name w:val="List Paragraph"/>
    <w:uiPriority w:val="34"/>
    <w:qFormat/>
    <w:rsid w:val="00D65EF4"/>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hu-HU"/>
    </w:rPr>
  </w:style>
  <w:style w:type="numbering" w:customStyle="1" w:styleId="Importlt1stlus">
    <w:name w:val="Importált 1 stílus"/>
    <w:rsid w:val="00D65EF4"/>
    <w:pPr>
      <w:numPr>
        <w:numId w:val="1"/>
      </w:numPr>
    </w:pPr>
  </w:style>
  <w:style w:type="numbering" w:customStyle="1" w:styleId="Importlt2stlus">
    <w:name w:val="Importált 2 stílus"/>
    <w:rsid w:val="00D65EF4"/>
    <w:pPr>
      <w:numPr>
        <w:numId w:val="3"/>
      </w:numPr>
    </w:pPr>
  </w:style>
  <w:style w:type="numbering" w:customStyle="1" w:styleId="Importlt3stlus">
    <w:name w:val="Importált 3 stílus"/>
    <w:rsid w:val="00D65EF4"/>
    <w:pPr>
      <w:numPr>
        <w:numId w:val="5"/>
      </w:numPr>
    </w:pPr>
  </w:style>
  <w:style w:type="numbering" w:customStyle="1" w:styleId="Importlt4stlus">
    <w:name w:val="Importált 4 stílus"/>
    <w:rsid w:val="00D65EF4"/>
    <w:pPr>
      <w:numPr>
        <w:numId w:val="7"/>
      </w:numPr>
    </w:pPr>
  </w:style>
  <w:style w:type="numbering" w:customStyle="1" w:styleId="Importlt5stlus">
    <w:name w:val="Importált 5 stílus"/>
    <w:rsid w:val="00D65EF4"/>
    <w:pPr>
      <w:numPr>
        <w:numId w:val="10"/>
      </w:numPr>
    </w:pPr>
  </w:style>
  <w:style w:type="numbering" w:customStyle="1" w:styleId="Importlt6stlus">
    <w:name w:val="Importált 6 stílus"/>
    <w:rsid w:val="00D65EF4"/>
    <w:pPr>
      <w:numPr>
        <w:numId w:val="12"/>
      </w:numPr>
    </w:pPr>
  </w:style>
  <w:style w:type="numbering" w:customStyle="1" w:styleId="Importlt7stlus">
    <w:name w:val="Importált 7 stílus"/>
    <w:rsid w:val="00D65EF4"/>
    <w:pPr>
      <w:numPr>
        <w:numId w:val="14"/>
      </w:numPr>
    </w:pPr>
  </w:style>
  <w:style w:type="character" w:customStyle="1" w:styleId="Hyperlink1">
    <w:name w:val="Hyperlink.1"/>
    <w:basedOn w:val="Link"/>
    <w:rsid w:val="00D65EF4"/>
    <w:rPr>
      <w:outline w:val="0"/>
      <w:color w:val="FF2600"/>
      <w:u w:val="single" w:color="0563C1"/>
    </w:rPr>
  </w:style>
  <w:style w:type="numbering" w:customStyle="1" w:styleId="Importlt8stlus">
    <w:name w:val="Importált 8 stílus"/>
    <w:rsid w:val="00D65EF4"/>
    <w:pPr>
      <w:numPr>
        <w:numId w:val="16"/>
      </w:numPr>
    </w:pPr>
  </w:style>
  <w:style w:type="numbering" w:customStyle="1" w:styleId="Importlt9stlus">
    <w:name w:val="Importált 9 stílus"/>
    <w:rsid w:val="00D65EF4"/>
    <w:pPr>
      <w:numPr>
        <w:numId w:val="18"/>
      </w:numPr>
    </w:pPr>
  </w:style>
  <w:style w:type="numbering" w:customStyle="1" w:styleId="Importlt10stlus">
    <w:name w:val="Importált 10 stílus"/>
    <w:rsid w:val="00D65EF4"/>
    <w:pPr>
      <w:numPr>
        <w:numId w:val="20"/>
      </w:numPr>
    </w:pPr>
  </w:style>
  <w:style w:type="numbering" w:customStyle="1" w:styleId="Importlt11stlus">
    <w:name w:val="Importált 11 stílus"/>
    <w:rsid w:val="00D65EF4"/>
    <w:pPr>
      <w:numPr>
        <w:numId w:val="22"/>
      </w:numPr>
    </w:pPr>
  </w:style>
  <w:style w:type="numbering" w:customStyle="1" w:styleId="Importlt12stlus">
    <w:name w:val="Importált 12 stílus"/>
    <w:rsid w:val="00D65EF4"/>
    <w:pPr>
      <w:numPr>
        <w:numId w:val="24"/>
      </w:numPr>
    </w:pPr>
  </w:style>
  <w:style w:type="numbering" w:customStyle="1" w:styleId="Importlt13stlus">
    <w:name w:val="Importált 13 stílus"/>
    <w:rsid w:val="00D65EF4"/>
    <w:pPr>
      <w:numPr>
        <w:numId w:val="26"/>
      </w:numPr>
    </w:pPr>
  </w:style>
  <w:style w:type="character" w:customStyle="1" w:styleId="Hyperlink2">
    <w:name w:val="Hyperlink.2"/>
    <w:basedOn w:val="Link"/>
    <w:rsid w:val="00D65EF4"/>
    <w:rPr>
      <w:rFonts w:ascii="Times New Roman" w:eastAsia="Times New Roman" w:hAnsi="Times New Roman" w:cs="Times New Roman"/>
      <w:outline w:val="0"/>
      <w:color w:val="000000"/>
      <w:sz w:val="24"/>
      <w:szCs w:val="24"/>
      <w:u w:val="none" w:color="000000"/>
    </w:rPr>
  </w:style>
  <w:style w:type="paragraph" w:styleId="Jegyzetszveg">
    <w:name w:val="annotation text"/>
    <w:basedOn w:val="Norml"/>
    <w:link w:val="JegyzetszvegChar"/>
    <w:uiPriority w:val="99"/>
    <w:unhideWhenUsed/>
    <w:rsid w:val="00D65EF4"/>
    <w:pPr>
      <w:pBdr>
        <w:top w:val="nil"/>
        <w:left w:val="nil"/>
        <w:bottom w:val="nil"/>
        <w:right w:val="nil"/>
        <w:between w:val="nil"/>
        <w:bar w:val="nil"/>
      </w:pBdr>
      <w:spacing w:line="240" w:lineRule="auto"/>
    </w:pPr>
    <w:rPr>
      <w:rFonts w:ascii="Calibri" w:eastAsia="Arial Unicode MS" w:hAnsi="Calibri" w:cs="Arial Unicode MS"/>
      <w:color w:val="000000"/>
      <w:sz w:val="20"/>
      <w:szCs w:val="20"/>
      <w:u w:color="000000"/>
      <w:bdr w:val="nil"/>
      <w:lang w:eastAsia="hu-HU"/>
    </w:rPr>
  </w:style>
  <w:style w:type="character" w:customStyle="1" w:styleId="JegyzetszvegChar">
    <w:name w:val="Jegyzetszöveg Char"/>
    <w:basedOn w:val="Bekezdsalapbettpusa"/>
    <w:link w:val="Jegyzetszveg"/>
    <w:uiPriority w:val="99"/>
    <w:rsid w:val="00D65EF4"/>
    <w:rPr>
      <w:rFonts w:ascii="Calibri" w:eastAsia="Arial Unicode MS" w:hAnsi="Calibri" w:cs="Arial Unicode MS"/>
      <w:color w:val="000000"/>
      <w:sz w:val="20"/>
      <w:szCs w:val="20"/>
      <w:u w:color="000000"/>
      <w:bdr w:val="nil"/>
      <w:lang w:eastAsia="hu-HU"/>
    </w:rPr>
  </w:style>
  <w:style w:type="character" w:styleId="Jegyzethivatkozs">
    <w:name w:val="annotation reference"/>
    <w:basedOn w:val="Bekezdsalapbettpusa"/>
    <w:uiPriority w:val="99"/>
    <w:semiHidden/>
    <w:unhideWhenUsed/>
    <w:rsid w:val="00D65EF4"/>
    <w:rPr>
      <w:sz w:val="16"/>
      <w:szCs w:val="16"/>
    </w:rPr>
  </w:style>
  <w:style w:type="paragraph" w:styleId="Buborkszveg">
    <w:name w:val="Balloon Text"/>
    <w:basedOn w:val="Norml"/>
    <w:link w:val="BuborkszvegChar"/>
    <w:uiPriority w:val="99"/>
    <w:semiHidden/>
    <w:unhideWhenUsed/>
    <w:rsid w:val="00D65EF4"/>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hu-HU"/>
    </w:rPr>
  </w:style>
  <w:style w:type="character" w:customStyle="1" w:styleId="BuborkszvegChar">
    <w:name w:val="Buborékszöveg Char"/>
    <w:basedOn w:val="Bekezdsalapbettpusa"/>
    <w:link w:val="Buborkszveg"/>
    <w:uiPriority w:val="99"/>
    <w:semiHidden/>
    <w:rsid w:val="00D65EF4"/>
    <w:rPr>
      <w:rFonts w:ascii="Segoe UI" w:eastAsia="Arial Unicode MS" w:hAnsi="Segoe UI" w:cs="Segoe UI"/>
      <w:color w:val="000000"/>
      <w:sz w:val="18"/>
      <w:szCs w:val="18"/>
      <w:u w:color="000000"/>
      <w:bdr w:val="nil"/>
      <w:lang w:eastAsia="hu-HU"/>
    </w:rPr>
  </w:style>
  <w:style w:type="paragraph" w:styleId="Vltozat">
    <w:name w:val="Revision"/>
    <w:hidden/>
    <w:uiPriority w:val="99"/>
    <w:semiHidden/>
    <w:rsid w:val="00D65EF4"/>
    <w:pPr>
      <w:spacing w:after="0" w:line="240" w:lineRule="auto"/>
    </w:pPr>
    <w:rPr>
      <w:rFonts w:ascii="Calibri" w:eastAsia="Arial Unicode MS" w:hAnsi="Calibri" w:cs="Arial Unicode MS"/>
      <w:color w:val="000000"/>
      <w:u w:color="000000"/>
      <w:bdr w:val="nil"/>
      <w:lang w:eastAsia="hu-HU"/>
    </w:rPr>
  </w:style>
  <w:style w:type="paragraph" w:styleId="NormlWeb">
    <w:name w:val="Normal (Web)"/>
    <w:basedOn w:val="Norml"/>
    <w:uiPriority w:val="99"/>
    <w:unhideWhenUsed/>
    <w:rsid w:val="00D65EF4"/>
    <w:pPr>
      <w:spacing w:before="100" w:beforeAutospacing="1" w:after="100" w:afterAutospacing="1" w:line="240" w:lineRule="auto"/>
    </w:pPr>
    <w:rPr>
      <w:rFonts w:ascii="Times New Roman" w:eastAsia="Times New Roman" w:hAnsi="Times New Roman" w:cs="Times New Roman"/>
      <w:sz w:val="24"/>
      <w:szCs w:val="24"/>
      <w:u w:color="000000"/>
      <w:lang w:eastAsia="hu-HU"/>
    </w:rPr>
  </w:style>
  <w:style w:type="paragraph" w:styleId="Megjegyzstrgya">
    <w:name w:val="annotation subject"/>
    <w:basedOn w:val="Jegyzetszveg"/>
    <w:next w:val="Jegyzetszveg"/>
    <w:link w:val="MegjegyzstrgyaChar"/>
    <w:uiPriority w:val="99"/>
    <w:semiHidden/>
    <w:unhideWhenUsed/>
    <w:rsid w:val="00D65EF4"/>
    <w:rPr>
      <w:b/>
      <w:bCs/>
    </w:rPr>
  </w:style>
  <w:style w:type="character" w:customStyle="1" w:styleId="MegjegyzstrgyaChar">
    <w:name w:val="Megjegyzés tárgya Char"/>
    <w:basedOn w:val="JegyzetszvegChar"/>
    <w:link w:val="Megjegyzstrgya"/>
    <w:uiPriority w:val="99"/>
    <w:semiHidden/>
    <w:rsid w:val="00D65EF4"/>
    <w:rPr>
      <w:rFonts w:ascii="Calibri" w:eastAsia="Arial Unicode MS" w:hAnsi="Calibri" w:cs="Arial Unicode MS"/>
      <w:b/>
      <w:bCs/>
      <w:color w:val="000000"/>
      <w:sz w:val="20"/>
      <w:szCs w:val="20"/>
      <w:u w:color="000000"/>
      <w:bdr w:val="nil"/>
      <w:lang w:eastAsia="hu-HU"/>
    </w:rPr>
  </w:style>
  <w:style w:type="paragraph" w:customStyle="1" w:styleId="Default">
    <w:name w:val="Default"/>
    <w:rsid w:val="00D65EF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 w:type="numbering" w:customStyle="1" w:styleId="Bullet">
    <w:name w:val="Bullet"/>
    <w:rsid w:val="00D65EF4"/>
    <w:pPr>
      <w:numPr>
        <w:numId w:val="36"/>
      </w:numPr>
    </w:pPr>
  </w:style>
  <w:style w:type="character" w:styleId="Kiemels2">
    <w:name w:val="Strong"/>
    <w:basedOn w:val="Bekezdsalapbettpusa"/>
    <w:uiPriority w:val="22"/>
    <w:qFormat/>
    <w:rsid w:val="00D65EF4"/>
    <w:rPr>
      <w:b/>
      <w:bCs/>
    </w:rPr>
  </w:style>
  <w:style w:type="character" w:styleId="Mrltotthiperhivatkozs">
    <w:name w:val="FollowedHyperlink"/>
    <w:basedOn w:val="Bekezdsalapbettpusa"/>
    <w:uiPriority w:val="99"/>
    <w:semiHidden/>
    <w:unhideWhenUsed/>
    <w:rsid w:val="00D65EF4"/>
    <w:rPr>
      <w:color w:val="954F72" w:themeColor="followedHyperlink"/>
      <w:u w:val="single"/>
    </w:rPr>
  </w:style>
  <w:style w:type="paragraph" w:customStyle="1" w:styleId="doc-ti">
    <w:name w:val="doc-ti"/>
    <w:basedOn w:val="Norml"/>
    <w:rsid w:val="00D65EF4"/>
    <w:pPr>
      <w:spacing w:before="100" w:beforeAutospacing="1" w:after="100" w:afterAutospacing="1" w:line="240" w:lineRule="auto"/>
    </w:pPr>
    <w:rPr>
      <w:rFonts w:ascii="Times New Roman" w:eastAsia="Times New Roman" w:hAnsi="Times New Roman" w:cs="Times New Roman"/>
      <w:sz w:val="24"/>
      <w:szCs w:val="24"/>
      <w:u w:color="000000"/>
      <w:lang w:eastAsia="hu-HU"/>
    </w:rPr>
  </w:style>
  <w:style w:type="character" w:customStyle="1" w:styleId="nev">
    <w:name w:val="nev"/>
    <w:basedOn w:val="Bekezdsalapbettpusa"/>
    <w:rsid w:val="00D65EF4"/>
  </w:style>
  <w:style w:type="character" w:styleId="Feloldatlanmegemlts">
    <w:name w:val="Unresolved Mention"/>
    <w:basedOn w:val="Bekezdsalapbettpusa"/>
    <w:uiPriority w:val="99"/>
    <w:semiHidden/>
    <w:unhideWhenUsed/>
    <w:rsid w:val="009F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8767">
      <w:bodyDiv w:val="1"/>
      <w:marLeft w:val="0"/>
      <w:marRight w:val="0"/>
      <w:marTop w:val="0"/>
      <w:marBottom w:val="0"/>
      <w:divBdr>
        <w:top w:val="none" w:sz="0" w:space="0" w:color="auto"/>
        <w:left w:val="none" w:sz="0" w:space="0" w:color="auto"/>
        <w:bottom w:val="none" w:sz="0" w:space="0" w:color="auto"/>
        <w:right w:val="none" w:sz="0" w:space="0" w:color="auto"/>
      </w:divBdr>
    </w:div>
    <w:div w:id="971204083">
      <w:bodyDiv w:val="1"/>
      <w:marLeft w:val="0"/>
      <w:marRight w:val="0"/>
      <w:marTop w:val="0"/>
      <w:marBottom w:val="0"/>
      <w:divBdr>
        <w:top w:val="none" w:sz="0" w:space="0" w:color="auto"/>
        <w:left w:val="none" w:sz="0" w:space="0" w:color="auto"/>
        <w:bottom w:val="none" w:sz="0" w:space="0" w:color="auto"/>
        <w:right w:val="none" w:sz="0" w:space="0" w:color="auto"/>
      </w:divBdr>
    </w:div>
    <w:div w:id="999960728">
      <w:bodyDiv w:val="1"/>
      <w:marLeft w:val="0"/>
      <w:marRight w:val="0"/>
      <w:marTop w:val="0"/>
      <w:marBottom w:val="0"/>
      <w:divBdr>
        <w:top w:val="none" w:sz="0" w:space="0" w:color="auto"/>
        <w:left w:val="none" w:sz="0" w:space="0" w:color="auto"/>
        <w:bottom w:val="none" w:sz="0" w:space="0" w:color="auto"/>
        <w:right w:val="none" w:sz="0" w:space="0" w:color="auto"/>
      </w:divBdr>
      <w:divsChild>
        <w:div w:id="999041982">
          <w:marLeft w:val="0"/>
          <w:marRight w:val="0"/>
          <w:marTop w:val="0"/>
          <w:marBottom w:val="0"/>
          <w:divBdr>
            <w:top w:val="none" w:sz="0" w:space="0" w:color="auto"/>
            <w:left w:val="none" w:sz="0" w:space="0" w:color="auto"/>
            <w:bottom w:val="none" w:sz="0" w:space="0" w:color="auto"/>
            <w:right w:val="none" w:sz="0" w:space="0" w:color="auto"/>
          </w:divBdr>
        </w:div>
      </w:divsChild>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sChild>
        <w:div w:id="1862861498">
          <w:marLeft w:val="0"/>
          <w:marRight w:val="0"/>
          <w:marTop w:val="0"/>
          <w:marBottom w:val="240"/>
          <w:divBdr>
            <w:top w:val="none" w:sz="0" w:space="0" w:color="auto"/>
            <w:left w:val="none" w:sz="0" w:space="0" w:color="auto"/>
            <w:bottom w:val="none" w:sz="0" w:space="0" w:color="auto"/>
            <w:right w:val="none" w:sz="0" w:space="0" w:color="auto"/>
          </w:divBdr>
          <w:divsChild>
            <w:div w:id="43720606">
              <w:marLeft w:val="0"/>
              <w:marRight w:val="0"/>
              <w:marTop w:val="0"/>
              <w:marBottom w:val="0"/>
              <w:divBdr>
                <w:top w:val="none" w:sz="0" w:space="0" w:color="auto"/>
                <w:left w:val="none" w:sz="0" w:space="0" w:color="auto"/>
                <w:bottom w:val="none" w:sz="0" w:space="0" w:color="auto"/>
                <w:right w:val="none" w:sz="0" w:space="0" w:color="auto"/>
              </w:divBdr>
            </w:div>
          </w:divsChild>
        </w:div>
        <w:div w:id="1230261999">
          <w:marLeft w:val="0"/>
          <w:marRight w:val="0"/>
          <w:marTop w:val="0"/>
          <w:marBottom w:val="240"/>
          <w:divBdr>
            <w:top w:val="none" w:sz="0" w:space="0" w:color="auto"/>
            <w:left w:val="none" w:sz="0" w:space="0" w:color="auto"/>
            <w:bottom w:val="none" w:sz="0" w:space="0" w:color="auto"/>
            <w:right w:val="none" w:sz="0" w:space="0" w:color="auto"/>
          </w:divBdr>
          <w:divsChild>
            <w:div w:id="750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460">
      <w:bodyDiv w:val="1"/>
      <w:marLeft w:val="0"/>
      <w:marRight w:val="0"/>
      <w:marTop w:val="0"/>
      <w:marBottom w:val="0"/>
      <w:divBdr>
        <w:top w:val="none" w:sz="0" w:space="0" w:color="auto"/>
        <w:left w:val="none" w:sz="0" w:space="0" w:color="auto"/>
        <w:bottom w:val="none" w:sz="0" w:space="0" w:color="auto"/>
        <w:right w:val="none" w:sz="0" w:space="0" w:color="auto"/>
      </w:divBdr>
      <w:divsChild>
        <w:div w:id="920070069">
          <w:marLeft w:val="0"/>
          <w:marRight w:val="0"/>
          <w:marTop w:val="0"/>
          <w:marBottom w:val="0"/>
          <w:divBdr>
            <w:top w:val="none" w:sz="0" w:space="0" w:color="auto"/>
            <w:left w:val="none" w:sz="0" w:space="0" w:color="auto"/>
            <w:bottom w:val="none" w:sz="0" w:space="0" w:color="auto"/>
            <w:right w:val="none" w:sz="0" w:space="0" w:color="auto"/>
          </w:divBdr>
        </w:div>
      </w:divsChild>
    </w:div>
    <w:div w:id="1489588238">
      <w:bodyDiv w:val="1"/>
      <w:marLeft w:val="0"/>
      <w:marRight w:val="0"/>
      <w:marTop w:val="0"/>
      <w:marBottom w:val="0"/>
      <w:divBdr>
        <w:top w:val="none" w:sz="0" w:space="0" w:color="auto"/>
        <w:left w:val="none" w:sz="0" w:space="0" w:color="auto"/>
        <w:bottom w:val="none" w:sz="0" w:space="0" w:color="auto"/>
        <w:right w:val="none" w:sz="0" w:space="0" w:color="auto"/>
      </w:divBdr>
      <w:divsChild>
        <w:div w:id="453136750">
          <w:marLeft w:val="0"/>
          <w:marRight w:val="0"/>
          <w:marTop w:val="0"/>
          <w:marBottom w:val="240"/>
          <w:divBdr>
            <w:top w:val="none" w:sz="0" w:space="0" w:color="auto"/>
            <w:left w:val="none" w:sz="0" w:space="0" w:color="auto"/>
            <w:bottom w:val="none" w:sz="0" w:space="0" w:color="auto"/>
            <w:right w:val="none" w:sz="0" w:space="0" w:color="auto"/>
          </w:divBdr>
          <w:divsChild>
            <w:div w:id="1270159499">
              <w:marLeft w:val="0"/>
              <w:marRight w:val="0"/>
              <w:marTop w:val="0"/>
              <w:marBottom w:val="0"/>
              <w:divBdr>
                <w:top w:val="none" w:sz="0" w:space="0" w:color="auto"/>
                <w:left w:val="none" w:sz="0" w:space="0" w:color="auto"/>
                <w:bottom w:val="none" w:sz="0" w:space="0" w:color="auto"/>
                <w:right w:val="none" w:sz="0" w:space="0" w:color="auto"/>
              </w:divBdr>
            </w:div>
          </w:divsChild>
        </w:div>
        <w:div w:id="1946617226">
          <w:marLeft w:val="0"/>
          <w:marRight w:val="0"/>
          <w:marTop w:val="0"/>
          <w:marBottom w:val="240"/>
          <w:divBdr>
            <w:top w:val="none" w:sz="0" w:space="0" w:color="auto"/>
            <w:left w:val="none" w:sz="0" w:space="0" w:color="auto"/>
            <w:bottom w:val="none" w:sz="0" w:space="0" w:color="auto"/>
            <w:right w:val="none" w:sz="0" w:space="0" w:color="auto"/>
          </w:divBdr>
          <w:divsChild>
            <w:div w:id="298149544">
              <w:marLeft w:val="0"/>
              <w:marRight w:val="0"/>
              <w:marTop w:val="0"/>
              <w:marBottom w:val="0"/>
              <w:divBdr>
                <w:top w:val="none" w:sz="0" w:space="0" w:color="auto"/>
                <w:left w:val="none" w:sz="0" w:space="0" w:color="auto"/>
                <w:bottom w:val="none" w:sz="0" w:space="0" w:color="auto"/>
                <w:right w:val="none" w:sz="0" w:space="0" w:color="auto"/>
              </w:divBdr>
            </w:div>
          </w:divsChild>
        </w:div>
        <w:div w:id="1936356195">
          <w:marLeft w:val="0"/>
          <w:marRight w:val="0"/>
          <w:marTop w:val="0"/>
          <w:marBottom w:val="240"/>
          <w:divBdr>
            <w:top w:val="none" w:sz="0" w:space="0" w:color="auto"/>
            <w:left w:val="none" w:sz="0" w:space="0" w:color="auto"/>
            <w:bottom w:val="none" w:sz="0" w:space="0" w:color="auto"/>
            <w:right w:val="none" w:sz="0" w:space="0" w:color="auto"/>
          </w:divBdr>
          <w:divsChild>
            <w:div w:id="1341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cahungary.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lenkatlanodj.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dancsa001@upcmai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17659</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Nelli Laskai</cp:lastModifiedBy>
  <cp:revision>2</cp:revision>
  <cp:lastPrinted>2023-11-23T11:37:00Z</cp:lastPrinted>
  <dcterms:created xsi:type="dcterms:W3CDTF">2023-11-23T11:48:00Z</dcterms:created>
  <dcterms:modified xsi:type="dcterms:W3CDTF">2023-11-23T11:48:00Z</dcterms:modified>
</cp:coreProperties>
</file>